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EE" w:rsidRDefault="00C033EE" w:rsidP="00C033EE">
      <w:pPr>
        <w:jc w:val="center"/>
        <w:rPr>
          <w:b/>
          <w:szCs w:val="24"/>
        </w:rPr>
      </w:pPr>
    </w:p>
    <w:p w:rsidR="00C033EE" w:rsidRDefault="00C033EE" w:rsidP="00C033EE">
      <w:pPr>
        <w:jc w:val="right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>DRAFT – REQUIRES BOARD APPROVAL</w:t>
      </w:r>
    </w:p>
    <w:p w:rsidR="00C033EE" w:rsidRDefault="00C033EE" w:rsidP="00C033EE">
      <w:pPr>
        <w:jc w:val="center"/>
        <w:rPr>
          <w:szCs w:val="24"/>
          <w:u w:val="single"/>
        </w:rPr>
      </w:pPr>
      <w:r>
        <w:rPr>
          <w:szCs w:val="24"/>
          <w:u w:val="single"/>
        </w:rPr>
        <w:t>_________________________________________________</w:t>
      </w:r>
    </w:p>
    <w:p w:rsidR="00C033EE" w:rsidRDefault="00C033EE" w:rsidP="00C033EE">
      <w:pPr>
        <w:jc w:val="center"/>
        <w:rPr>
          <w:rFonts w:ascii="Helvetica" w:hAnsi="Helvetica"/>
          <w:i/>
          <w:sz w:val="20"/>
        </w:rPr>
      </w:pPr>
    </w:p>
    <w:p w:rsidR="00C033EE" w:rsidRDefault="00C033EE" w:rsidP="00C033EE">
      <w:pPr>
        <w:pStyle w:val="Body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SLEEPY HOLLOW FIRE PROTECTION DISTRICT</w:t>
      </w:r>
    </w:p>
    <w:p w:rsidR="00C033EE" w:rsidRDefault="00C033EE" w:rsidP="00C033EE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RESOLUTION NO. 2022-6</w:t>
      </w:r>
    </w:p>
    <w:p w:rsidR="00C033EE" w:rsidRDefault="00C033EE" w:rsidP="00C033EE">
      <w:pPr>
        <w:pStyle w:val="BodyText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</w:t>
      </w:r>
    </w:p>
    <w:p w:rsidR="00C033EE" w:rsidRDefault="00C033EE" w:rsidP="00C033EE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033EE" w:rsidRDefault="00C033EE" w:rsidP="00C033EE">
      <w:pPr>
        <w:pStyle w:val="BodyText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RESOLUTION </w:t>
      </w:r>
      <w:r w:rsidRPr="00C033EE">
        <w:rPr>
          <w:rFonts w:ascii="Times New Roman" w:hAnsi="Times New Roman"/>
          <w:b/>
          <w:bCs/>
          <w:iCs/>
          <w:sz w:val="24"/>
          <w:szCs w:val="24"/>
        </w:rPr>
        <w:t xml:space="preserve">REQUESTING THE BOARD OF SUPERVISORS </w:t>
      </w:r>
    </w:p>
    <w:p w:rsidR="00C033EE" w:rsidRPr="00C033EE" w:rsidRDefault="00C033EE" w:rsidP="00C033EE">
      <w:pPr>
        <w:pStyle w:val="BodyText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033EE">
        <w:rPr>
          <w:rFonts w:ascii="Times New Roman" w:hAnsi="Times New Roman"/>
          <w:b/>
          <w:bCs/>
          <w:iCs/>
          <w:sz w:val="24"/>
          <w:szCs w:val="24"/>
        </w:rPr>
        <w:t xml:space="preserve">TO CONSOLIDATE WITH ANY OTHER </w:t>
      </w:r>
      <w:r>
        <w:rPr>
          <w:rFonts w:ascii="Times New Roman" w:hAnsi="Times New Roman"/>
          <w:b/>
          <w:bCs/>
          <w:iCs/>
          <w:sz w:val="24"/>
          <w:szCs w:val="24"/>
        </w:rPr>
        <w:t>ELECTION CONDUCTED ON SAID DATE</w:t>
      </w:r>
      <w:r w:rsidRPr="00C033EE">
        <w:rPr>
          <w:rFonts w:ascii="Times New Roman" w:hAnsi="Times New Roman"/>
          <w:b/>
          <w:bCs/>
          <w:iCs/>
          <w:sz w:val="24"/>
          <w:szCs w:val="24"/>
        </w:rPr>
        <w:t xml:space="preserve"> AND REQUESTING</w:t>
      </w:r>
    </w:p>
    <w:p w:rsidR="00C033EE" w:rsidRDefault="00C033EE" w:rsidP="00C033EE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ELECTION SERVICES BY THE MARIN COUNTY ELECTIONS DEPARTMENT </w:t>
      </w:r>
    </w:p>
    <w:p w:rsidR="00C033EE" w:rsidRDefault="00C033EE" w:rsidP="00C033EE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033EE" w:rsidRDefault="00C033EE" w:rsidP="00C033EE">
      <w:pPr>
        <w:rPr>
          <w:rFonts w:ascii="Arial" w:hAnsi="Arial" w:cs="Arial"/>
        </w:rPr>
      </w:pPr>
    </w:p>
    <w:p w:rsidR="00C033EE" w:rsidRDefault="00C033EE" w:rsidP="00C033EE">
      <w:r>
        <w:tab/>
        <w:t xml:space="preserve">WHEREAS, </w:t>
      </w:r>
      <w:r>
        <w:t>it is the</w:t>
      </w:r>
      <w:r>
        <w:t xml:space="preserve"> determination of the District</w:t>
      </w:r>
      <w:r>
        <w:t xml:space="preserve"> Board of</w:t>
      </w:r>
      <w:r>
        <w:t xml:space="preserve"> Directors that the </w:t>
      </w:r>
      <w:r>
        <w:t>regularly schedule</w:t>
      </w:r>
      <w:r>
        <w:t xml:space="preserve">d election to be held on the 8th day of November 2022, </w:t>
      </w:r>
      <w:r>
        <w:t>at which election the issue to be presented to t</w:t>
      </w:r>
      <w:r>
        <w:t xml:space="preserve">he voters shall be to elect </w:t>
      </w:r>
      <w:r>
        <w:t>members to the Board of Directors:</w:t>
      </w:r>
    </w:p>
    <w:p w:rsidR="00C033EE" w:rsidRDefault="00C033EE" w:rsidP="00C033EE">
      <w:pPr>
        <w:jc w:val="both"/>
      </w:pPr>
    </w:p>
    <w:p w:rsidR="00C033EE" w:rsidRDefault="00C033EE" w:rsidP="00C033EE">
      <w:pPr>
        <w:ind w:firstLine="720"/>
      </w:pPr>
      <w:r>
        <w:tab/>
      </w:r>
      <w:r>
        <w:tab/>
        <w:t>Number of Regular Term Positions (4 year)   ___</w:t>
      </w:r>
      <w:r>
        <w:rPr>
          <w:u w:val="single"/>
        </w:rPr>
        <w:t>1</w:t>
      </w:r>
      <w:r>
        <w:t>___</w:t>
      </w:r>
      <w:r>
        <w:rPr>
          <w:u w:val="single"/>
        </w:rPr>
        <w:t xml:space="preserve">               </w:t>
      </w:r>
    </w:p>
    <w:p w:rsidR="00C033EE" w:rsidRDefault="00C033EE" w:rsidP="00C033EE">
      <w:pPr>
        <w:ind w:firstLine="720"/>
      </w:pPr>
      <w:r>
        <w:tab/>
      </w:r>
      <w:r>
        <w:tab/>
        <w:t>Number of Short Term Positions (2 year)       ___</w:t>
      </w:r>
      <w:r>
        <w:rPr>
          <w:u w:val="single"/>
        </w:rPr>
        <w:t>0</w:t>
      </w:r>
      <w:r>
        <w:t>___</w:t>
      </w:r>
    </w:p>
    <w:p w:rsidR="00C033EE" w:rsidRDefault="00C033EE" w:rsidP="00C033EE">
      <w:pPr>
        <w:ind w:firstLine="720"/>
      </w:pPr>
    </w:p>
    <w:p w:rsidR="00C033EE" w:rsidRDefault="00C033EE" w:rsidP="00C033EE">
      <w:r>
        <w:tab/>
        <w:t>NOW, THEREFORE BE IT RESOLVED that pursuant to Section 10002 of the California Elections Code, the Board of Supervisors of the County of Marin is hereby requested to:</w:t>
      </w:r>
    </w:p>
    <w:p w:rsidR="00C033EE" w:rsidRDefault="00C033EE" w:rsidP="00C033EE"/>
    <w:p w:rsidR="00C033EE" w:rsidRDefault="00C033EE" w:rsidP="00C033EE">
      <w:r>
        <w:tab/>
        <w:t>1.</w:t>
      </w:r>
      <w:r>
        <w:tab/>
        <w:t xml:space="preserve">Consolidate said election with any other applicable election conducted on the </w:t>
      </w:r>
      <w:r>
        <w:tab/>
      </w:r>
      <w:r>
        <w:tab/>
      </w:r>
      <w:r>
        <w:tab/>
        <w:t>same day in the manner prescribed by Section 10418 of the Elections Code; and</w:t>
      </w:r>
    </w:p>
    <w:p w:rsidR="00C033EE" w:rsidRDefault="00C033EE" w:rsidP="00C033EE"/>
    <w:p w:rsidR="00C033EE" w:rsidRDefault="00C033EE" w:rsidP="00C033EE">
      <w:r>
        <w:tab/>
        <w:t>2.</w:t>
      </w:r>
      <w:r>
        <w:tab/>
        <w:t xml:space="preserve">Authorize and direct the Elections Department, at District expense, to provide all </w:t>
      </w:r>
      <w:r>
        <w:tab/>
      </w:r>
      <w:r>
        <w:tab/>
      </w:r>
      <w:r>
        <w:tab/>
        <w:t>necessary election services and to canvass the results of said election.</w:t>
      </w:r>
    </w:p>
    <w:p w:rsidR="00C033EE" w:rsidRDefault="00C033EE" w:rsidP="00C033EE"/>
    <w:p w:rsidR="00C033EE" w:rsidRDefault="00C033EE" w:rsidP="00C033EE">
      <w:pPr>
        <w:jc w:val="center"/>
        <w:rPr>
          <w:szCs w:val="24"/>
        </w:rPr>
      </w:pPr>
      <w:r>
        <w:rPr>
          <w:szCs w:val="24"/>
        </w:rPr>
        <w:t>*   *   *   *   *   *   *</w:t>
      </w:r>
    </w:p>
    <w:p w:rsidR="00C033EE" w:rsidRDefault="00C033EE" w:rsidP="00C033EE">
      <w:pPr>
        <w:jc w:val="center"/>
        <w:rPr>
          <w:szCs w:val="24"/>
        </w:rPr>
      </w:pPr>
    </w:p>
    <w:p w:rsidR="00C033EE" w:rsidRDefault="00C033EE" w:rsidP="00C033EE">
      <w:pPr>
        <w:rPr>
          <w:szCs w:val="24"/>
        </w:rPr>
      </w:pPr>
      <w:r>
        <w:rPr>
          <w:szCs w:val="24"/>
        </w:rPr>
        <w:tab/>
        <w:t xml:space="preserve">We, the undersigned, hereby certify that the foregoing is a full, true, and correct copy of the foregoing Resolution duly introduced and adopted by the Board of Directors of the Sleepy Hollow Fire Protection District at a </w:t>
      </w:r>
      <w:r>
        <w:rPr>
          <w:szCs w:val="24"/>
        </w:rPr>
        <w:t>Regular Meeting on June 2, 2022</w:t>
      </w:r>
      <w:r>
        <w:rPr>
          <w:szCs w:val="24"/>
        </w:rPr>
        <w:t xml:space="preserve"> by the following vote:</w:t>
      </w:r>
    </w:p>
    <w:p w:rsidR="00C033EE" w:rsidRDefault="00C033EE" w:rsidP="00C033EE">
      <w:pPr>
        <w:rPr>
          <w:szCs w:val="24"/>
        </w:rPr>
      </w:pPr>
    </w:p>
    <w:p w:rsidR="00C033EE" w:rsidRDefault="00C033EE" w:rsidP="00C033EE">
      <w:pPr>
        <w:ind w:left="1440" w:hanging="1440"/>
        <w:rPr>
          <w:szCs w:val="24"/>
        </w:rPr>
      </w:pPr>
      <w:r>
        <w:rPr>
          <w:szCs w:val="24"/>
        </w:rPr>
        <w:t>AYES:</w:t>
      </w:r>
      <w:r>
        <w:rPr>
          <w:szCs w:val="24"/>
        </w:rPr>
        <w:tab/>
        <w:t>Directors RICHARD SHORTALL, THOMAS FINN, and SHARON ADAMS</w:t>
      </w:r>
    </w:p>
    <w:p w:rsidR="00C033EE" w:rsidRDefault="00C033EE" w:rsidP="00C033EE">
      <w:pPr>
        <w:rPr>
          <w:szCs w:val="24"/>
        </w:rPr>
      </w:pPr>
    </w:p>
    <w:p w:rsidR="00C033EE" w:rsidRDefault="00C033EE" w:rsidP="00C033EE">
      <w:pPr>
        <w:rPr>
          <w:szCs w:val="24"/>
        </w:rPr>
      </w:pPr>
      <w:r>
        <w:rPr>
          <w:szCs w:val="24"/>
        </w:rPr>
        <w:t>NOES:</w:t>
      </w:r>
      <w:r>
        <w:rPr>
          <w:szCs w:val="24"/>
        </w:rPr>
        <w:tab/>
      </w:r>
      <w:r>
        <w:rPr>
          <w:szCs w:val="24"/>
        </w:rPr>
        <w:tab/>
        <w:t>None</w:t>
      </w:r>
    </w:p>
    <w:p w:rsidR="00C033EE" w:rsidRDefault="00C033EE" w:rsidP="00C033EE">
      <w:pPr>
        <w:rPr>
          <w:szCs w:val="24"/>
        </w:rPr>
      </w:pPr>
    </w:p>
    <w:p w:rsidR="00C033EE" w:rsidRDefault="00C033EE" w:rsidP="00C033EE">
      <w:pPr>
        <w:rPr>
          <w:szCs w:val="24"/>
        </w:rPr>
      </w:pPr>
      <w:r>
        <w:rPr>
          <w:szCs w:val="24"/>
        </w:rPr>
        <w:t>ABSENT:</w:t>
      </w:r>
      <w:r>
        <w:rPr>
          <w:szCs w:val="24"/>
        </w:rPr>
        <w:tab/>
        <w:t>None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033EE" w:rsidRDefault="00C033EE" w:rsidP="00C033E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</w:t>
      </w:r>
    </w:p>
    <w:p w:rsidR="00C033EE" w:rsidRDefault="00C033EE" w:rsidP="00C033E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Richard C. Shortall, Jr., President</w:t>
      </w:r>
    </w:p>
    <w:p w:rsidR="00C033EE" w:rsidRDefault="00C033EE" w:rsidP="00C033EE">
      <w:pPr>
        <w:rPr>
          <w:szCs w:val="24"/>
        </w:rPr>
      </w:pPr>
    </w:p>
    <w:p w:rsidR="00C033EE" w:rsidRDefault="00C033EE" w:rsidP="00C033EE">
      <w:pPr>
        <w:rPr>
          <w:szCs w:val="24"/>
        </w:rPr>
      </w:pPr>
    </w:p>
    <w:p w:rsidR="00C033EE" w:rsidRDefault="00C033EE" w:rsidP="00C033EE">
      <w:pPr>
        <w:rPr>
          <w:szCs w:val="24"/>
        </w:rPr>
      </w:pPr>
      <w:r>
        <w:rPr>
          <w:szCs w:val="24"/>
        </w:rPr>
        <w:lastRenderedPageBreak/>
        <w:t>ATTEST</w:t>
      </w:r>
    </w:p>
    <w:p w:rsidR="00C033EE" w:rsidRDefault="00C033EE" w:rsidP="00C033E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033EE" w:rsidRDefault="00C033EE" w:rsidP="00C033EE">
      <w:pPr>
        <w:rPr>
          <w:szCs w:val="24"/>
        </w:rPr>
      </w:pPr>
    </w:p>
    <w:p w:rsidR="00C033EE" w:rsidRDefault="00C033EE" w:rsidP="00C033EE">
      <w:r>
        <w:rPr>
          <w:szCs w:val="24"/>
        </w:rPr>
        <w:t>__________________________</w:t>
      </w:r>
    </w:p>
    <w:p w:rsidR="00C033EE" w:rsidRDefault="00C033EE" w:rsidP="00C033EE">
      <w:pPr>
        <w:rPr>
          <w:szCs w:val="24"/>
        </w:rPr>
      </w:pPr>
      <w:r>
        <w:rPr>
          <w:szCs w:val="24"/>
        </w:rPr>
        <w:t>Thomas J. Finn, Secretary</w:t>
      </w:r>
    </w:p>
    <w:p w:rsidR="00C033EE" w:rsidRDefault="00C033EE" w:rsidP="00C033EE"/>
    <w:p w:rsidR="00C033EE" w:rsidRDefault="00C033EE" w:rsidP="00C033EE"/>
    <w:p w:rsidR="009E64F3" w:rsidRDefault="009E64F3">
      <w:bookmarkStart w:id="0" w:name="_GoBack"/>
      <w:bookmarkEnd w:id="0"/>
    </w:p>
    <w:sectPr w:rsidR="009E64F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B75" w:rsidRDefault="00830B75" w:rsidP="00B64252">
      <w:r>
        <w:separator/>
      </w:r>
    </w:p>
  </w:endnote>
  <w:endnote w:type="continuationSeparator" w:id="0">
    <w:p w:rsidR="00830B75" w:rsidRDefault="00830B75" w:rsidP="00B6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18755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4252" w:rsidRDefault="00B642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4252" w:rsidRDefault="00B64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B75" w:rsidRDefault="00830B75" w:rsidP="00B64252">
      <w:r>
        <w:separator/>
      </w:r>
    </w:p>
  </w:footnote>
  <w:footnote w:type="continuationSeparator" w:id="0">
    <w:p w:rsidR="00830B75" w:rsidRDefault="00830B75" w:rsidP="00B64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60"/>
    <w:rsid w:val="00386760"/>
    <w:rsid w:val="00830B75"/>
    <w:rsid w:val="009E64F3"/>
    <w:rsid w:val="00B64252"/>
    <w:rsid w:val="00C0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E7E6A-63B2-4C4C-A8FA-AE3EA31F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3E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C033EE"/>
    <w:pPr>
      <w:widowControl/>
      <w:snapToGrid/>
      <w:spacing w:after="220" w:line="180" w:lineRule="atLeast"/>
      <w:jc w:val="both"/>
    </w:pPr>
    <w:rPr>
      <w:rFonts w:ascii="Arial" w:hAnsi="Arial"/>
      <w:spacing w:val="-5"/>
      <w:sz w:val="20"/>
    </w:rPr>
  </w:style>
  <w:style w:type="character" w:customStyle="1" w:styleId="BodyTextChar">
    <w:name w:val="Body Text Char"/>
    <w:basedOn w:val="DefaultParagraphFont"/>
    <w:link w:val="BodyText"/>
    <w:rsid w:val="00C033EE"/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4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25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64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25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3</cp:revision>
  <dcterms:created xsi:type="dcterms:W3CDTF">2022-06-02T17:03:00Z</dcterms:created>
  <dcterms:modified xsi:type="dcterms:W3CDTF">2022-06-02T17:08:00Z</dcterms:modified>
</cp:coreProperties>
</file>