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7B" w:rsidRDefault="005A7A7B" w:rsidP="005A7A7B">
      <w:pPr>
        <w:spacing w:before="100" w:beforeAutospacing="1" w:after="100" w:afterAutospacing="1"/>
        <w:jc w:val="center"/>
      </w:pPr>
      <w:r>
        <w:rPr>
          <w:b/>
          <w:bCs/>
        </w:rPr>
        <w:t>SLEEPY HOLLOW FIRE PROTECTION DISTRICT</w:t>
      </w:r>
    </w:p>
    <w:p w:rsidR="00782316" w:rsidRDefault="005A7A7B" w:rsidP="00782316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NOTICE OF VACANCY ON BOARD OF DIRECTORS</w:t>
      </w:r>
    </w:p>
    <w:p w:rsidR="00782316" w:rsidRDefault="00782316" w:rsidP="0078231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ab/>
      </w:r>
      <w:r w:rsidR="005A7A7B">
        <w:rPr>
          <w:sz w:val="20"/>
          <w:szCs w:val="20"/>
        </w:rPr>
        <w:t xml:space="preserve">The Sleepy Hollow Fire Protection District is seeking applicants for one available position on its Board of Directors.  Applicants must be a resident and registered voter of the District.  </w:t>
      </w:r>
    </w:p>
    <w:p w:rsidR="005A7A7B" w:rsidRPr="00782316" w:rsidRDefault="00782316" w:rsidP="00782316">
      <w:pPr>
        <w:spacing w:before="100" w:beforeAutospacing="1" w:after="100" w:afterAutospacing="1"/>
      </w:pPr>
      <w:r>
        <w:rPr>
          <w:sz w:val="20"/>
          <w:szCs w:val="20"/>
        </w:rPr>
        <w:tab/>
      </w:r>
      <w:r w:rsidR="005A7A7B">
        <w:rPr>
          <w:sz w:val="20"/>
          <w:szCs w:val="20"/>
        </w:rPr>
        <w:t xml:space="preserve">One applicant will be appointed by </w:t>
      </w:r>
      <w:r>
        <w:rPr>
          <w:sz w:val="20"/>
          <w:szCs w:val="20"/>
        </w:rPr>
        <w:t xml:space="preserve">the Board to serve until December 2026.  If the appointee </w:t>
      </w:r>
      <w:r>
        <w:rPr>
          <w:sz w:val="20"/>
          <w:szCs w:val="20"/>
        </w:rPr>
        <w:t>wishes to serve the remainder of a four-year ter</w:t>
      </w:r>
      <w:r>
        <w:rPr>
          <w:sz w:val="20"/>
          <w:szCs w:val="20"/>
        </w:rPr>
        <w:t>m which expires in December 2028, then the appointee will need to stand for election</w:t>
      </w:r>
      <w:r w:rsidR="00434477">
        <w:rPr>
          <w:sz w:val="20"/>
          <w:szCs w:val="20"/>
        </w:rPr>
        <w:t xml:space="preserve"> by filing to do so in July 2026</w:t>
      </w:r>
      <w:r w:rsidRPr="00782316">
        <w:rPr>
          <w:sz w:val="20"/>
          <w:szCs w:val="20"/>
        </w:rPr>
        <w:t>.</w:t>
      </w:r>
    </w:p>
    <w:p w:rsidR="005A7A7B" w:rsidRDefault="005A7A7B" w:rsidP="005A7A7B">
      <w:pPr>
        <w:spacing w:before="100" w:beforeAutospacing="1" w:after="100" w:afterAutospacing="1"/>
      </w:pPr>
      <w:r>
        <w:rPr>
          <w:sz w:val="20"/>
          <w:szCs w:val="20"/>
        </w:rPr>
        <w:t>                Since 1949, the District has b</w:t>
      </w:r>
      <w:r w:rsidR="00434477">
        <w:rPr>
          <w:sz w:val="20"/>
          <w:szCs w:val="20"/>
        </w:rPr>
        <w:t xml:space="preserve">een responsible </w:t>
      </w:r>
      <w:r>
        <w:rPr>
          <w:sz w:val="20"/>
          <w:szCs w:val="20"/>
        </w:rPr>
        <w:t xml:space="preserve">for fire protection and emergency services in Sleepy Hollow and in the adjacent area of The Alameda.  Until July 2010, the District contracted with the Town of San </w:t>
      </w:r>
      <w:proofErr w:type="spellStart"/>
      <w:r>
        <w:rPr>
          <w:sz w:val="20"/>
          <w:szCs w:val="20"/>
        </w:rPr>
        <w:t>Anselmo</w:t>
      </w:r>
      <w:proofErr w:type="spellEnd"/>
      <w:r>
        <w:rPr>
          <w:sz w:val="20"/>
          <w:szCs w:val="20"/>
        </w:rPr>
        <w:t xml:space="preserve"> for these services from the Ross Valley Fire Department (RVFD), at the time a joint operation of the Towns of San </w:t>
      </w:r>
      <w:proofErr w:type="spellStart"/>
      <w:r>
        <w:rPr>
          <w:sz w:val="20"/>
          <w:szCs w:val="20"/>
        </w:rPr>
        <w:t>Anselmo</w:t>
      </w:r>
      <w:proofErr w:type="spellEnd"/>
      <w:r>
        <w:rPr>
          <w:sz w:val="20"/>
          <w:szCs w:val="20"/>
        </w:rPr>
        <w:t xml:space="preserve"> and Fairfax.  Effective July 2010, the District joined the RVFD as a full voting member. The Town of Ross followed in July 2012. The </w:t>
      </w:r>
      <w:r w:rsidR="00434477">
        <w:rPr>
          <w:sz w:val="20"/>
          <w:szCs w:val="20"/>
        </w:rPr>
        <w:t xml:space="preserve">three </w:t>
      </w:r>
      <w:r>
        <w:rPr>
          <w:sz w:val="20"/>
          <w:szCs w:val="20"/>
        </w:rPr>
        <w:t xml:space="preserve">municipalities plus the District </w:t>
      </w:r>
      <w:r w:rsidR="00035B81">
        <w:rPr>
          <w:sz w:val="20"/>
          <w:szCs w:val="20"/>
        </w:rPr>
        <w:t xml:space="preserve">today </w:t>
      </w:r>
      <w:r>
        <w:rPr>
          <w:sz w:val="20"/>
          <w:szCs w:val="20"/>
        </w:rPr>
        <w:t xml:space="preserve">comprise the RVFD Joint Powers Authority.  </w:t>
      </w:r>
    </w:p>
    <w:p w:rsidR="005A7A7B" w:rsidRDefault="005A7A7B" w:rsidP="005A7A7B">
      <w:pPr>
        <w:spacing w:before="100" w:beforeAutospacing="1" w:after="100" w:afterAutospacing="1"/>
      </w:pPr>
      <w:r>
        <w:rPr>
          <w:sz w:val="20"/>
          <w:szCs w:val="20"/>
        </w:rPr>
        <w:t xml:space="preserve">                The District Board consists of three Directors who are publicly elected and serve for four-year terms.   The Directors </w:t>
      </w:r>
      <w:r w:rsidR="00782316">
        <w:rPr>
          <w:sz w:val="20"/>
          <w:szCs w:val="20"/>
        </w:rPr>
        <w:t xml:space="preserve">simultaneously </w:t>
      </w:r>
      <w:r w:rsidR="00035B81">
        <w:rPr>
          <w:sz w:val="20"/>
          <w:szCs w:val="20"/>
        </w:rPr>
        <w:t>serve in the capacities</w:t>
      </w:r>
      <w:r>
        <w:rPr>
          <w:sz w:val="20"/>
          <w:szCs w:val="20"/>
        </w:rPr>
        <w:t xml:space="preserve"> of President, Secretary,</w:t>
      </w:r>
      <w:r w:rsidR="00782316">
        <w:rPr>
          <w:sz w:val="20"/>
          <w:szCs w:val="20"/>
        </w:rPr>
        <w:t xml:space="preserve"> and Treasurer of the District</w:t>
      </w:r>
      <w:r>
        <w:rPr>
          <w:sz w:val="20"/>
          <w:szCs w:val="20"/>
        </w:rPr>
        <w:t xml:space="preserve">.  The District is also allocated </w:t>
      </w:r>
      <w:r w:rsidR="00035B81">
        <w:rPr>
          <w:sz w:val="20"/>
          <w:szCs w:val="20"/>
        </w:rPr>
        <w:t>two seats on the Board of Directors of the RVFD Joint Powers Authority</w:t>
      </w:r>
      <w:r w:rsidR="00035B81">
        <w:rPr>
          <w:sz w:val="20"/>
          <w:szCs w:val="20"/>
        </w:rPr>
        <w:t xml:space="preserve">, </w:t>
      </w:r>
      <w:r w:rsidRPr="002D5CB4">
        <w:rPr>
          <w:sz w:val="20"/>
          <w:szCs w:val="20"/>
        </w:rPr>
        <w:t>one</w:t>
      </w:r>
      <w:r>
        <w:rPr>
          <w:sz w:val="20"/>
          <w:szCs w:val="20"/>
        </w:rPr>
        <w:t xml:space="preserve"> seat on the Board of Directors of the Ross</w:t>
      </w:r>
      <w:r w:rsidR="00035B81">
        <w:rPr>
          <w:sz w:val="20"/>
          <w:szCs w:val="20"/>
        </w:rPr>
        <w:t xml:space="preserve"> Valley Paramedic Authority, and one seat on the Board of D</w:t>
      </w:r>
      <w:r w:rsidR="00782316">
        <w:rPr>
          <w:sz w:val="20"/>
          <w:szCs w:val="20"/>
        </w:rPr>
        <w:t>irectors of the Marin Wildfire Prevention Authority.</w:t>
      </w:r>
      <w:r>
        <w:rPr>
          <w:sz w:val="20"/>
          <w:szCs w:val="20"/>
        </w:rPr>
        <w:t xml:space="preserve"> These seats are also </w:t>
      </w:r>
      <w:r w:rsidR="00782316">
        <w:rPr>
          <w:sz w:val="20"/>
          <w:szCs w:val="20"/>
        </w:rPr>
        <w:t xml:space="preserve">simultaneously </w:t>
      </w:r>
      <w:r>
        <w:rPr>
          <w:sz w:val="20"/>
          <w:szCs w:val="20"/>
        </w:rPr>
        <w:t xml:space="preserve">filled by District Directors. </w:t>
      </w:r>
    </w:p>
    <w:p w:rsidR="005A7A7B" w:rsidRDefault="005A7A7B" w:rsidP="005A7A7B">
      <w:pPr>
        <w:spacing w:before="100" w:beforeAutospacing="1" w:after="100" w:afterAutospacing="1"/>
        <w:ind w:firstLine="720"/>
      </w:pPr>
      <w:r>
        <w:rPr>
          <w:sz w:val="20"/>
          <w:szCs w:val="20"/>
        </w:rPr>
        <w:t xml:space="preserve">The </w:t>
      </w:r>
      <w:r w:rsidR="00035B81">
        <w:rPr>
          <w:sz w:val="20"/>
          <w:szCs w:val="20"/>
        </w:rPr>
        <w:t xml:space="preserve">District </w:t>
      </w:r>
      <w:r>
        <w:rPr>
          <w:sz w:val="20"/>
          <w:szCs w:val="20"/>
        </w:rPr>
        <w:t xml:space="preserve">Board meets regularly on or about the third Thursday of February, May, August, and November, and occasionally at other times as needed.  These meetings are open to the public.  Directors </w:t>
      </w:r>
      <w:r w:rsidRPr="002D5CB4">
        <w:rPr>
          <w:sz w:val="20"/>
          <w:szCs w:val="20"/>
        </w:rPr>
        <w:t>receive a stipend of $150.00 for attendance at Board meetings and when</w:t>
      </w:r>
      <w:r>
        <w:rPr>
          <w:sz w:val="20"/>
          <w:szCs w:val="20"/>
        </w:rPr>
        <w:t xml:space="preserve"> represent</w:t>
      </w:r>
      <w:r w:rsidRPr="002D5CB4">
        <w:rPr>
          <w:sz w:val="20"/>
          <w:szCs w:val="20"/>
        </w:rPr>
        <w:t>ing</w:t>
      </w:r>
      <w:r>
        <w:rPr>
          <w:sz w:val="20"/>
          <w:szCs w:val="20"/>
        </w:rPr>
        <w:t xml:space="preserve"> the District at meetings of other public agencies.  Candidates should be able to dedicate time to meetings as well as to the responsibil</w:t>
      </w:r>
      <w:r w:rsidR="00434477">
        <w:rPr>
          <w:sz w:val="20"/>
          <w:szCs w:val="20"/>
        </w:rPr>
        <w:t>ities of the office</w:t>
      </w:r>
      <w:r>
        <w:rPr>
          <w:sz w:val="20"/>
          <w:szCs w:val="20"/>
        </w:rPr>
        <w:t>.  Knowledge of public agency financial matters is desirable but not mandatory. </w:t>
      </w:r>
    </w:p>
    <w:p w:rsidR="005A7A7B" w:rsidRDefault="005A7A7B" w:rsidP="005A7A7B">
      <w:pPr>
        <w:spacing w:before="100" w:beforeAutospacing="1" w:after="100" w:afterAutospacing="1"/>
        <w:ind w:firstLine="720"/>
      </w:pPr>
      <w:r>
        <w:rPr>
          <w:sz w:val="20"/>
          <w:szCs w:val="20"/>
        </w:rPr>
        <w:t xml:space="preserve">The Board will interview each applicant at as public meeting prior to making the appointment. </w:t>
      </w:r>
      <w:r w:rsidRPr="00C82262">
        <w:rPr>
          <w:b/>
          <w:sz w:val="20"/>
          <w:szCs w:val="20"/>
        </w:rPr>
        <w:t>Applications must be received by 5:00 p.m.</w:t>
      </w:r>
      <w:r w:rsidR="00434477">
        <w:rPr>
          <w:b/>
          <w:sz w:val="20"/>
          <w:szCs w:val="20"/>
        </w:rPr>
        <w:t xml:space="preserve"> on October 10, 2025</w:t>
      </w:r>
      <w:r w:rsidRPr="00C82262">
        <w:rPr>
          <w:b/>
          <w:sz w:val="20"/>
          <w:szCs w:val="20"/>
        </w:rPr>
        <w:t xml:space="preserve"> to be considered</w:t>
      </w:r>
      <w:r>
        <w:rPr>
          <w:sz w:val="20"/>
          <w:szCs w:val="20"/>
        </w:rPr>
        <w:t xml:space="preserve">.  The anticipated appointment </w:t>
      </w:r>
      <w:r w:rsidR="00434477">
        <w:rPr>
          <w:sz w:val="20"/>
          <w:szCs w:val="20"/>
        </w:rPr>
        <w:t>date is on or about October 24, 2025</w:t>
      </w:r>
      <w:r>
        <w:rPr>
          <w:sz w:val="20"/>
          <w:szCs w:val="20"/>
        </w:rPr>
        <w:t>. </w:t>
      </w:r>
    </w:p>
    <w:p w:rsidR="005A7A7B" w:rsidRDefault="005A7A7B" w:rsidP="005A7A7B">
      <w:pPr>
        <w:spacing w:before="100" w:beforeAutospacing="1" w:after="100" w:afterAutospacing="1"/>
        <w:ind w:firstLine="720"/>
      </w:pPr>
      <w:r>
        <w:rPr>
          <w:sz w:val="20"/>
          <w:szCs w:val="20"/>
        </w:rPr>
        <w:t xml:space="preserve">Applications and additional information are available upon request to Thomas Finn, Director/Secretary (256-8300) or by e-mail via the District website </w:t>
      </w:r>
      <w:hyperlink r:id="rId5" w:tgtFrame="_blank" w:history="1">
        <w:r>
          <w:rPr>
            <w:rStyle w:val="Hyperlink"/>
            <w:i/>
            <w:iCs/>
            <w:sz w:val="20"/>
            <w:szCs w:val="20"/>
          </w:rPr>
          <w:t>www.shfpd.org</w:t>
        </w:r>
      </w:hyperlink>
      <w:r>
        <w:rPr>
          <w:sz w:val="20"/>
          <w:szCs w:val="20"/>
        </w:rPr>
        <w:t>.</w:t>
      </w:r>
    </w:p>
    <w:p w:rsidR="005A7A7B" w:rsidRPr="004F0D0A" w:rsidRDefault="00434477" w:rsidP="005A7A7B">
      <w:pPr>
        <w:rPr>
          <w:sz w:val="22"/>
          <w:szCs w:val="22"/>
        </w:rPr>
      </w:pPr>
      <w:r>
        <w:rPr>
          <w:sz w:val="20"/>
          <w:szCs w:val="20"/>
        </w:rPr>
        <w:t>Date:  September 10, 2025</w:t>
      </w:r>
      <w:r w:rsidR="005A7A7B">
        <w:rPr>
          <w:sz w:val="20"/>
          <w:szCs w:val="20"/>
        </w:rPr>
        <w:tab/>
      </w:r>
      <w:r w:rsidR="005A7A7B">
        <w:rPr>
          <w:sz w:val="20"/>
          <w:szCs w:val="20"/>
        </w:rPr>
        <w:tab/>
      </w:r>
      <w:r w:rsidR="005A7A7B">
        <w:rPr>
          <w:sz w:val="20"/>
          <w:szCs w:val="20"/>
        </w:rPr>
        <w:tab/>
      </w:r>
      <w:r w:rsidR="005A7A7B">
        <w:rPr>
          <w:sz w:val="20"/>
          <w:szCs w:val="20"/>
        </w:rPr>
        <w:tab/>
      </w:r>
      <w:r w:rsidR="005A7A7B">
        <w:rPr>
          <w:sz w:val="20"/>
          <w:szCs w:val="20"/>
        </w:rPr>
        <w:tab/>
      </w:r>
      <w:r w:rsidR="005A7A7B">
        <w:rPr>
          <w:sz w:val="20"/>
          <w:szCs w:val="20"/>
        </w:rPr>
        <w:tab/>
        <w:t>_____________________________</w:t>
      </w:r>
    </w:p>
    <w:p w:rsidR="005A7A7B" w:rsidRDefault="005A7A7B" w:rsidP="005A7A7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J. Finn, Director/Secretary     </w:t>
      </w:r>
    </w:p>
    <w:p w:rsidR="005A7A7B" w:rsidRDefault="005A7A7B" w:rsidP="005A7A7B">
      <w:pPr>
        <w:ind w:firstLine="720"/>
      </w:pPr>
      <w:r>
        <w:rPr>
          <w:sz w:val="20"/>
          <w:szCs w:val="20"/>
        </w:rPr>
        <w:t> </w:t>
      </w:r>
    </w:p>
    <w:p w:rsidR="005A7A7B" w:rsidRPr="00FD6557" w:rsidRDefault="005A7A7B" w:rsidP="005A7A7B">
      <w:pPr>
        <w:jc w:val="center"/>
        <w:rPr>
          <w:b/>
        </w:rPr>
      </w:pPr>
      <w:r w:rsidRPr="00FD6557">
        <w:rPr>
          <w:b/>
          <w:sz w:val="20"/>
          <w:szCs w:val="20"/>
          <w:u w:val="single"/>
        </w:rPr>
        <w:t>Affidavit of Po</w:t>
      </w:r>
      <w:bookmarkStart w:id="0" w:name="_GoBack"/>
      <w:bookmarkEnd w:id="0"/>
      <w:r w:rsidRPr="00FD6557">
        <w:rPr>
          <w:b/>
          <w:sz w:val="20"/>
          <w:szCs w:val="20"/>
          <w:u w:val="single"/>
        </w:rPr>
        <w:t>sting</w:t>
      </w:r>
    </w:p>
    <w:p w:rsidR="005A7A7B" w:rsidRDefault="005A7A7B" w:rsidP="005A7A7B">
      <w:pPr>
        <w:ind w:firstLine="720"/>
      </w:pPr>
      <w:r>
        <w:rPr>
          <w:sz w:val="20"/>
          <w:szCs w:val="20"/>
        </w:rPr>
        <w:t> </w:t>
      </w:r>
    </w:p>
    <w:p w:rsidR="005A7A7B" w:rsidRDefault="005A7A7B" w:rsidP="005A7A7B">
      <w:pPr>
        <w:ind w:firstLine="720"/>
      </w:pPr>
      <w:r>
        <w:rPr>
          <w:sz w:val="20"/>
          <w:szCs w:val="20"/>
        </w:rPr>
        <w:t>I hereby certify that I posted the above Notice of Vacancy in a conspicuous place accessible to the public at the followi</w:t>
      </w:r>
      <w:r w:rsidR="00FD6557">
        <w:rPr>
          <w:sz w:val="20"/>
          <w:szCs w:val="20"/>
        </w:rPr>
        <w:t>ng locations</w:t>
      </w:r>
      <w:r w:rsidR="00434477">
        <w:rPr>
          <w:sz w:val="20"/>
          <w:szCs w:val="20"/>
        </w:rPr>
        <w:t xml:space="preserve"> on September 10, 2025</w:t>
      </w:r>
      <w:r>
        <w:rPr>
          <w:sz w:val="20"/>
          <w:szCs w:val="20"/>
        </w:rPr>
        <w:t xml:space="preserve"> in accordance with California Government Code Section 1780(d)(1):</w:t>
      </w:r>
    </w:p>
    <w:p w:rsidR="005A7A7B" w:rsidRDefault="005A7A7B" w:rsidP="005A7A7B">
      <w:pPr>
        <w:ind w:firstLine="720"/>
      </w:pPr>
      <w:r>
        <w:rPr>
          <w:sz w:val="20"/>
          <w:szCs w:val="20"/>
        </w:rPr>
        <w:t> </w:t>
      </w:r>
    </w:p>
    <w:p w:rsidR="00434477" w:rsidRDefault="005A7A7B" w:rsidP="00434477">
      <w:pPr>
        <w:rPr>
          <w:sz w:val="20"/>
          <w:szCs w:val="20"/>
        </w:rPr>
      </w:pPr>
      <w:r w:rsidRPr="00FD6557">
        <w:rPr>
          <w:b/>
          <w:sz w:val="20"/>
          <w:szCs w:val="20"/>
        </w:rPr>
        <w:t>Sleepy Hollow C</w:t>
      </w:r>
      <w:r w:rsidR="00434477" w:rsidRPr="00FD6557">
        <w:rPr>
          <w:b/>
          <w:sz w:val="20"/>
          <w:szCs w:val="20"/>
        </w:rPr>
        <w:t>ommunity Center </w:t>
      </w:r>
      <w:r w:rsidR="00434477">
        <w:rPr>
          <w:sz w:val="20"/>
          <w:szCs w:val="20"/>
        </w:rPr>
        <w:t xml:space="preserve">     </w:t>
      </w:r>
      <w:r w:rsidRPr="00FD6557">
        <w:rPr>
          <w:b/>
          <w:sz w:val="20"/>
          <w:szCs w:val="20"/>
        </w:rPr>
        <w:t>“Sleepy Hollow” Entrance Sign</w:t>
      </w:r>
      <w:r w:rsidR="00FD6557">
        <w:rPr>
          <w:b/>
          <w:sz w:val="20"/>
          <w:szCs w:val="20"/>
        </w:rPr>
        <w:t xml:space="preserve">     </w:t>
      </w:r>
      <w:proofErr w:type="gramStart"/>
      <w:r w:rsidR="00434477" w:rsidRPr="00FD6557">
        <w:rPr>
          <w:b/>
          <w:sz w:val="20"/>
          <w:szCs w:val="20"/>
        </w:rPr>
        <w:t>The</w:t>
      </w:r>
      <w:proofErr w:type="gramEnd"/>
      <w:r w:rsidR="00434477" w:rsidRPr="00FD6557">
        <w:rPr>
          <w:b/>
          <w:sz w:val="20"/>
          <w:szCs w:val="20"/>
        </w:rPr>
        <w:t xml:space="preserve"> Alameda and Oak Crest</w:t>
      </w:r>
      <w:r w:rsidR="00FD6557" w:rsidRPr="00FD6557">
        <w:rPr>
          <w:b/>
          <w:sz w:val="20"/>
          <w:szCs w:val="20"/>
        </w:rPr>
        <w:t xml:space="preserve"> </w:t>
      </w:r>
      <w:r w:rsidR="00434477" w:rsidRPr="00FD6557">
        <w:rPr>
          <w:b/>
          <w:sz w:val="20"/>
          <w:szCs w:val="20"/>
        </w:rPr>
        <w:t>Road</w:t>
      </w:r>
    </w:p>
    <w:p w:rsidR="00434477" w:rsidRDefault="005A7A7B" w:rsidP="00434477">
      <w:r>
        <w:rPr>
          <w:sz w:val="20"/>
          <w:szCs w:val="20"/>
        </w:rPr>
        <w:t>1317 Butterfield Road</w:t>
      </w:r>
      <w:r>
        <w:t> </w:t>
      </w:r>
      <w:r>
        <w:rPr>
          <w:sz w:val="20"/>
          <w:szCs w:val="20"/>
        </w:rPr>
        <w:t xml:space="preserve">   </w:t>
      </w:r>
      <w:r w:rsidR="00434477">
        <w:rPr>
          <w:sz w:val="20"/>
          <w:szCs w:val="20"/>
        </w:rPr>
        <w:t xml:space="preserve">                      </w:t>
      </w:r>
      <w:r w:rsidR="00FD6557">
        <w:rPr>
          <w:sz w:val="20"/>
          <w:szCs w:val="20"/>
        </w:rPr>
        <w:t xml:space="preserve"> </w:t>
      </w:r>
      <w:r w:rsidR="00434477">
        <w:rPr>
          <w:sz w:val="20"/>
          <w:szCs w:val="20"/>
        </w:rPr>
        <w:t xml:space="preserve"> </w:t>
      </w:r>
      <w:r w:rsidR="00FD6557">
        <w:rPr>
          <w:sz w:val="20"/>
          <w:szCs w:val="20"/>
        </w:rPr>
        <w:t xml:space="preserve"> </w:t>
      </w:r>
      <w:r>
        <w:rPr>
          <w:sz w:val="20"/>
          <w:szCs w:val="20"/>
        </w:rPr>
        <w:t>adjacent to 644 Butterfield Road</w:t>
      </w:r>
      <w:r w:rsidR="00434477">
        <w:rPr>
          <w:sz w:val="20"/>
          <w:szCs w:val="20"/>
        </w:rPr>
        <w:t xml:space="preserve">     </w:t>
      </w:r>
      <w:r w:rsidR="00FD6557">
        <w:rPr>
          <w:sz w:val="20"/>
          <w:szCs w:val="20"/>
        </w:rPr>
        <w:t xml:space="preserve">  </w:t>
      </w:r>
      <w:r w:rsidR="00434477">
        <w:rPr>
          <w:sz w:val="20"/>
          <w:szCs w:val="20"/>
        </w:rPr>
        <w:t>adjacent to 230 The Alameda</w:t>
      </w:r>
    </w:p>
    <w:p w:rsidR="005A7A7B" w:rsidRDefault="005A7A7B" w:rsidP="00434477">
      <w:r>
        <w:rPr>
          <w:sz w:val="20"/>
          <w:szCs w:val="20"/>
        </w:rPr>
        <w:t xml:space="preserve">San </w:t>
      </w:r>
      <w:proofErr w:type="spellStart"/>
      <w:r>
        <w:rPr>
          <w:sz w:val="20"/>
          <w:szCs w:val="20"/>
        </w:rPr>
        <w:t>Anselmo</w:t>
      </w:r>
      <w:proofErr w:type="spellEnd"/>
      <w:r>
        <w:rPr>
          <w:sz w:val="20"/>
          <w:szCs w:val="20"/>
        </w:rPr>
        <w:t>, Cal</w:t>
      </w:r>
      <w:r w:rsidR="00434477">
        <w:rPr>
          <w:sz w:val="20"/>
          <w:szCs w:val="20"/>
        </w:rPr>
        <w:t>ifornia 94960             </w:t>
      </w:r>
      <w:r w:rsidR="00FD65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 </w:t>
      </w:r>
      <w:proofErr w:type="spellStart"/>
      <w:r>
        <w:rPr>
          <w:sz w:val="20"/>
          <w:szCs w:val="20"/>
        </w:rPr>
        <w:t>Anselmo</w:t>
      </w:r>
      <w:proofErr w:type="spellEnd"/>
      <w:r>
        <w:rPr>
          <w:sz w:val="20"/>
          <w:szCs w:val="20"/>
        </w:rPr>
        <w:t>, California 94960</w:t>
      </w:r>
      <w:r w:rsidR="00434477">
        <w:rPr>
          <w:sz w:val="20"/>
          <w:szCs w:val="20"/>
        </w:rPr>
        <w:t xml:space="preserve">      </w:t>
      </w:r>
      <w:r w:rsidR="00FD6557">
        <w:rPr>
          <w:sz w:val="20"/>
          <w:szCs w:val="20"/>
        </w:rPr>
        <w:t xml:space="preserve">   </w:t>
      </w:r>
      <w:r w:rsidR="00434477">
        <w:rPr>
          <w:sz w:val="20"/>
          <w:szCs w:val="20"/>
        </w:rPr>
        <w:t xml:space="preserve">San </w:t>
      </w:r>
      <w:proofErr w:type="spellStart"/>
      <w:r w:rsidR="00434477">
        <w:rPr>
          <w:sz w:val="20"/>
          <w:szCs w:val="20"/>
        </w:rPr>
        <w:t>Anselmo</w:t>
      </w:r>
      <w:proofErr w:type="spellEnd"/>
      <w:r w:rsidR="00434477">
        <w:rPr>
          <w:sz w:val="20"/>
          <w:szCs w:val="20"/>
        </w:rPr>
        <w:t>, California 94960</w:t>
      </w:r>
    </w:p>
    <w:p w:rsidR="005A7A7B" w:rsidRDefault="005A7A7B" w:rsidP="00434477">
      <w:r>
        <w:rPr>
          <w:sz w:val="20"/>
          <w:szCs w:val="20"/>
        </w:rPr>
        <w:t> </w:t>
      </w:r>
    </w:p>
    <w:p w:rsidR="005A7A7B" w:rsidRDefault="005A7A7B" w:rsidP="005A7A7B">
      <w:pPr>
        <w:rPr>
          <w:sz w:val="20"/>
          <w:szCs w:val="20"/>
        </w:rPr>
      </w:pPr>
    </w:p>
    <w:p w:rsidR="005A7A7B" w:rsidRPr="004F0D0A" w:rsidRDefault="005A7A7B" w:rsidP="005A7A7B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7003AA" w:rsidRDefault="005A7A7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Thomas J. Finn, Director/Secretary   </w:t>
      </w:r>
    </w:p>
    <w:sectPr w:rsidR="0070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50440"/>
    <w:multiLevelType w:val="hybridMultilevel"/>
    <w:tmpl w:val="9182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9"/>
    <w:rsid w:val="00035B81"/>
    <w:rsid w:val="00434477"/>
    <w:rsid w:val="005A7A7B"/>
    <w:rsid w:val="007003AA"/>
    <w:rsid w:val="00782316"/>
    <w:rsid w:val="00F96B69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46598-108C-4543-BDE5-11480C7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A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fp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</cp:revision>
  <cp:lastPrinted>2025-09-10T19:36:00Z</cp:lastPrinted>
  <dcterms:created xsi:type="dcterms:W3CDTF">2025-09-10T18:52:00Z</dcterms:created>
  <dcterms:modified xsi:type="dcterms:W3CDTF">2025-09-10T19:38:00Z</dcterms:modified>
</cp:coreProperties>
</file>