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FF" w:rsidRDefault="001B5DFF" w:rsidP="001B5DFF">
      <w:pPr>
        <w:spacing w:after="0" w:line="240" w:lineRule="auto"/>
        <w:jc w:val="right"/>
        <w:rPr>
          <w:rFonts w:ascii="Helvetica" w:hAnsi="Helvetica"/>
          <w:i/>
          <w:sz w:val="20"/>
        </w:rPr>
      </w:pPr>
      <w:r>
        <w:rPr>
          <w:rFonts w:ascii="Helvetica" w:hAnsi="Helvetica"/>
          <w:i/>
          <w:sz w:val="20"/>
        </w:rPr>
        <w:t>DRAFT – REQUIRES BOARD APPROVAL</w:t>
      </w:r>
    </w:p>
    <w:p w:rsidR="001B5DFF" w:rsidRDefault="001B5DFF" w:rsidP="001B5DFF">
      <w:pPr>
        <w:spacing w:after="0" w:line="240" w:lineRule="auto"/>
        <w:jc w:val="center"/>
        <w:rPr>
          <w:rFonts w:ascii="Times New Roman" w:hAnsi="Times New Roman"/>
          <w:sz w:val="24"/>
          <w:szCs w:val="24"/>
          <w:u w:val="single"/>
        </w:rPr>
      </w:pPr>
      <w:r>
        <w:rPr>
          <w:rFonts w:ascii="Times New Roman" w:hAnsi="Times New Roman"/>
          <w:sz w:val="24"/>
          <w:szCs w:val="24"/>
          <w:u w:val="single"/>
        </w:rPr>
        <w:t>_________________________________________________</w:t>
      </w:r>
    </w:p>
    <w:p w:rsidR="001B5DFF" w:rsidRDefault="001B5DFF" w:rsidP="001B5DFF">
      <w:pPr>
        <w:spacing w:after="0" w:line="240" w:lineRule="auto"/>
        <w:jc w:val="center"/>
        <w:rPr>
          <w:rFonts w:ascii="Helvetica" w:hAnsi="Helvetica"/>
          <w:i/>
          <w:sz w:val="20"/>
        </w:rPr>
      </w:pPr>
    </w:p>
    <w:p w:rsidR="001B5DFF" w:rsidRDefault="001B5DFF" w:rsidP="001B5DFF">
      <w:pPr>
        <w:pStyle w:val="BodyText"/>
        <w:jc w:val="center"/>
        <w:rPr>
          <w:rFonts w:ascii="Times New Roman" w:hAnsi="Times New Roman"/>
          <w:sz w:val="24"/>
          <w:szCs w:val="24"/>
        </w:rPr>
      </w:pPr>
      <w:r>
        <w:rPr>
          <w:rFonts w:ascii="Times New Roman" w:hAnsi="Times New Roman"/>
          <w:b/>
          <w:sz w:val="24"/>
          <w:szCs w:val="24"/>
        </w:rPr>
        <w:t>SLEEPY HOLLOW FIRE PROTECTION DISTRICT</w:t>
      </w:r>
    </w:p>
    <w:p w:rsidR="001B5DFF" w:rsidRDefault="001B5DFF" w:rsidP="001B5DFF">
      <w:pPr>
        <w:pStyle w:val="BodyText"/>
        <w:spacing w:after="0"/>
        <w:jc w:val="center"/>
        <w:rPr>
          <w:rFonts w:ascii="Times New Roman" w:hAnsi="Times New Roman"/>
          <w:b/>
          <w:sz w:val="24"/>
          <w:szCs w:val="24"/>
        </w:rPr>
      </w:pPr>
      <w:r>
        <w:rPr>
          <w:rFonts w:ascii="Times New Roman" w:hAnsi="Times New Roman"/>
          <w:b/>
          <w:sz w:val="24"/>
          <w:szCs w:val="24"/>
        </w:rPr>
        <w:t>RESOLUTION NO. 2023-5</w:t>
      </w:r>
    </w:p>
    <w:p w:rsidR="001B5DFF" w:rsidRDefault="001B5DFF" w:rsidP="001B5DFF">
      <w:pPr>
        <w:pStyle w:val="BodyText"/>
        <w:spacing w:after="0"/>
        <w:jc w:val="center"/>
        <w:rPr>
          <w:rFonts w:ascii="Times New Roman" w:hAnsi="Times New Roman"/>
          <w:sz w:val="24"/>
          <w:szCs w:val="24"/>
          <w:u w:val="single"/>
        </w:rPr>
      </w:pPr>
      <w:r>
        <w:rPr>
          <w:rFonts w:ascii="Times New Roman" w:hAnsi="Times New Roman"/>
          <w:sz w:val="24"/>
          <w:szCs w:val="24"/>
          <w:u w:val="single"/>
        </w:rPr>
        <w:t>_________________________________________________</w:t>
      </w:r>
    </w:p>
    <w:p w:rsidR="001B5DFF" w:rsidRDefault="001B5DFF" w:rsidP="001B5DFF">
      <w:pPr>
        <w:pStyle w:val="BodyText"/>
        <w:spacing w:after="0"/>
        <w:jc w:val="center"/>
        <w:rPr>
          <w:rFonts w:ascii="Times New Roman" w:hAnsi="Times New Roman"/>
          <w:b/>
          <w:sz w:val="24"/>
          <w:szCs w:val="24"/>
        </w:rPr>
      </w:pPr>
    </w:p>
    <w:p w:rsidR="001B5DFF" w:rsidRDefault="001B5DFF" w:rsidP="001B5DFF">
      <w:pPr>
        <w:pStyle w:val="BodyText"/>
        <w:spacing w:after="0"/>
        <w:jc w:val="center"/>
        <w:rPr>
          <w:rFonts w:ascii="Times New Roman" w:hAnsi="Times New Roman"/>
          <w:b/>
          <w:sz w:val="24"/>
          <w:szCs w:val="24"/>
        </w:rPr>
      </w:pPr>
      <w:r>
        <w:rPr>
          <w:rFonts w:ascii="Times New Roman" w:hAnsi="Times New Roman"/>
          <w:b/>
          <w:sz w:val="24"/>
          <w:szCs w:val="24"/>
        </w:rPr>
        <w:t>RESOLUTION AWARDING A CONSTRUCTION CONTRACT TO THE LOWEST RESPONSIBLE AND RESPONSIVE BIDDER, ____________________________, INC. AND AUTHORIZING THE DISTRICT BOARD PRESIDENT TO ENTER INTO CONTRACT FOR THE “FIRESMART” PUBLIC DEMONSTRATION GARDEN PROJECT, AND MAKING ASSOCIATED CEQA EXEMPTION FINDINGS</w:t>
      </w:r>
    </w:p>
    <w:p w:rsidR="001B5DFF" w:rsidRDefault="001B5DFF" w:rsidP="001B5DFF">
      <w:pPr>
        <w:autoSpaceDE w:val="0"/>
        <w:autoSpaceDN w:val="0"/>
        <w:adjustRightInd w:val="0"/>
        <w:spacing w:after="0" w:line="240" w:lineRule="auto"/>
        <w:rPr>
          <w:rFonts w:ascii="Times New Roman" w:hAnsi="Times New Roman" w:cs="Times New Roman"/>
          <w:b/>
          <w:bCs/>
          <w:sz w:val="24"/>
          <w:szCs w:val="24"/>
        </w:rPr>
      </w:pPr>
    </w:p>
    <w:p w:rsidR="001B5DFF" w:rsidRDefault="001B5DFF" w:rsidP="001B5D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WHEREAS, </w:t>
      </w:r>
      <w:r>
        <w:rPr>
          <w:rFonts w:ascii="Times New Roman" w:hAnsi="Times New Roman" w:cs="Times New Roman"/>
          <w:sz w:val="24"/>
          <w:szCs w:val="24"/>
        </w:rPr>
        <w:t xml:space="preserve">the Sleepy Hollow Fire Protection District (the “District”) received </w:t>
      </w:r>
      <w:r>
        <w:rPr>
          <w:rFonts w:ascii="Times New Roman" w:hAnsi="Times New Roman"/>
          <w:sz w:val="24"/>
          <w:szCs w:val="24"/>
        </w:rPr>
        <w:t xml:space="preserve">a Staff Report dated November 4, 2020 that set forth the District’s intention and need for the design and construction of a </w:t>
      </w:r>
      <w:r>
        <w:rPr>
          <w:rFonts w:ascii="Times New Roman" w:hAnsi="Times New Roman"/>
          <w:i/>
          <w:sz w:val="24"/>
          <w:szCs w:val="24"/>
        </w:rPr>
        <w:t>FireSmart Public Demonstration Garden</w:t>
      </w:r>
      <w:r>
        <w:rPr>
          <w:rFonts w:ascii="Times New Roman" w:hAnsi="Times New Roman"/>
          <w:sz w:val="24"/>
          <w:szCs w:val="24"/>
        </w:rPr>
        <w:t xml:space="preserve"> at the Sleepy Hollow Community Center (the “Garden”); and </w:t>
      </w:r>
      <w:r>
        <w:rPr>
          <w:rFonts w:ascii="Times New Roman" w:hAnsi="Times New Roman" w:cs="Times New Roman"/>
          <w:sz w:val="24"/>
          <w:szCs w:val="24"/>
        </w:rPr>
        <w:t xml:space="preserve"> </w:t>
      </w:r>
    </w:p>
    <w:p w:rsidR="001B5DFF" w:rsidRDefault="001B5DFF" w:rsidP="001B5DFF">
      <w:pPr>
        <w:autoSpaceDE w:val="0"/>
        <w:autoSpaceDN w:val="0"/>
        <w:adjustRightInd w:val="0"/>
        <w:spacing w:after="0" w:line="240" w:lineRule="auto"/>
        <w:rPr>
          <w:rFonts w:ascii="Times New Roman" w:hAnsi="Times New Roman" w:cs="Times New Roman"/>
          <w:sz w:val="24"/>
          <w:szCs w:val="24"/>
        </w:rPr>
      </w:pPr>
    </w:p>
    <w:p w:rsidR="001B5DFF" w:rsidRDefault="001B5DFF" w:rsidP="001B5DFF">
      <w:pPr>
        <w:pStyle w:val="BodyText"/>
        <w:spacing w:after="0" w:line="240" w:lineRule="auto"/>
        <w:jc w:val="left"/>
        <w:rPr>
          <w:rFonts w:ascii="Times New Roman" w:hAnsi="Times New Roman"/>
          <w:bCs/>
          <w:iCs/>
          <w:sz w:val="24"/>
          <w:szCs w:val="24"/>
        </w:rPr>
      </w:pPr>
      <w:r>
        <w:rPr>
          <w:rFonts w:ascii="Times New Roman" w:hAnsi="Times New Roman"/>
          <w:sz w:val="24"/>
          <w:szCs w:val="24"/>
        </w:rPr>
        <w:tab/>
        <w:t xml:space="preserve">WHEREAS, the District Board of Directors on March 5, 2021 unanimously adopted Resolution No. 2021-1 approving and authorizing (1) an </w:t>
      </w:r>
      <w:r>
        <w:rPr>
          <w:rFonts w:ascii="Times New Roman" w:hAnsi="Times New Roman"/>
          <w:bCs/>
          <w:i/>
          <w:sz w:val="24"/>
          <w:szCs w:val="24"/>
        </w:rPr>
        <w:t xml:space="preserve">Agreement for Professional Services </w:t>
      </w:r>
      <w:r>
        <w:rPr>
          <w:rFonts w:ascii="Times New Roman" w:hAnsi="Times New Roman"/>
          <w:sz w:val="24"/>
          <w:szCs w:val="24"/>
        </w:rPr>
        <w:t xml:space="preserve">between the District and Ann Baker Landscape Architecture (the “Landscape Architect”) for professional services in connection with the design and installation of the Garden; and (2) a </w:t>
      </w:r>
      <w:r>
        <w:rPr>
          <w:rFonts w:ascii="Times New Roman" w:hAnsi="Times New Roman"/>
          <w:bCs/>
          <w:i/>
          <w:sz w:val="24"/>
          <w:szCs w:val="24"/>
        </w:rPr>
        <w:t xml:space="preserve">Real Property License Agreement </w:t>
      </w:r>
      <w:r>
        <w:rPr>
          <w:rFonts w:ascii="Times New Roman" w:hAnsi="Times New Roman"/>
          <w:sz w:val="24"/>
          <w:szCs w:val="24"/>
        </w:rPr>
        <w:t xml:space="preserve">between the District and the Sleepy Hollow Charitable Foundation that gives the District the right to occupy and use certain areas of the Sleepy Hollow Community Center property for Garden purposes only; </w:t>
      </w:r>
      <w:r>
        <w:rPr>
          <w:rFonts w:ascii="Times New Roman" w:hAnsi="Times New Roman"/>
          <w:bCs/>
          <w:iCs/>
          <w:sz w:val="24"/>
          <w:szCs w:val="24"/>
        </w:rPr>
        <w:t xml:space="preserve">and </w:t>
      </w:r>
    </w:p>
    <w:p w:rsidR="001B5DFF" w:rsidRDefault="001B5DFF" w:rsidP="001B5DFF">
      <w:pPr>
        <w:pStyle w:val="BodyText"/>
        <w:spacing w:after="0" w:line="240" w:lineRule="auto"/>
        <w:jc w:val="left"/>
        <w:rPr>
          <w:rFonts w:ascii="Times New Roman" w:hAnsi="Times New Roman"/>
          <w:sz w:val="24"/>
          <w:szCs w:val="24"/>
        </w:rPr>
      </w:pPr>
    </w:p>
    <w:p w:rsidR="001B5DFF" w:rsidRDefault="001B5DFF" w:rsidP="001B5DFF">
      <w:pPr>
        <w:pStyle w:val="BodyText"/>
        <w:spacing w:after="0" w:line="240" w:lineRule="auto"/>
        <w:jc w:val="left"/>
        <w:rPr>
          <w:rFonts w:ascii="Times New Roman" w:hAnsi="Times New Roman"/>
          <w:sz w:val="24"/>
          <w:szCs w:val="24"/>
        </w:rPr>
      </w:pPr>
      <w:r>
        <w:rPr>
          <w:rFonts w:ascii="Times New Roman" w:hAnsi="Times New Roman"/>
          <w:sz w:val="24"/>
          <w:szCs w:val="24"/>
        </w:rPr>
        <w:tab/>
        <w:t xml:space="preserve">WHEREAS, on October 27, 2023, the District published on its website a </w:t>
      </w:r>
      <w:r>
        <w:rPr>
          <w:rFonts w:ascii="Times New Roman" w:hAnsi="Times New Roman"/>
          <w:i/>
          <w:sz w:val="24"/>
          <w:szCs w:val="24"/>
        </w:rPr>
        <w:t>Notice Inviting Bids</w:t>
      </w:r>
      <w:r>
        <w:rPr>
          <w:rFonts w:ascii="Times New Roman" w:hAnsi="Times New Roman"/>
          <w:sz w:val="24"/>
          <w:szCs w:val="24"/>
        </w:rPr>
        <w:t xml:space="preserve"> requesting proposals for construction services for the Garden (referred to in the </w:t>
      </w:r>
      <w:r w:rsidRPr="001B5DFF">
        <w:rPr>
          <w:rFonts w:ascii="Times New Roman" w:hAnsi="Times New Roman"/>
          <w:i/>
          <w:sz w:val="24"/>
          <w:szCs w:val="24"/>
        </w:rPr>
        <w:t>Notice</w:t>
      </w:r>
      <w:r>
        <w:rPr>
          <w:rFonts w:ascii="Times New Roman" w:hAnsi="Times New Roman"/>
          <w:sz w:val="24"/>
          <w:szCs w:val="24"/>
        </w:rPr>
        <w:t xml:space="preserve"> as the “Project”), which </w:t>
      </w:r>
      <w:r>
        <w:rPr>
          <w:rFonts w:ascii="Times New Roman" w:hAnsi="Times New Roman"/>
          <w:i/>
          <w:sz w:val="24"/>
          <w:szCs w:val="24"/>
        </w:rPr>
        <w:t>Notice</w:t>
      </w:r>
      <w:r>
        <w:rPr>
          <w:rFonts w:ascii="Times New Roman" w:hAnsi="Times New Roman"/>
          <w:sz w:val="24"/>
          <w:szCs w:val="24"/>
        </w:rPr>
        <w:t xml:space="preserve"> was also published in the November 9, 2023 edition of the </w:t>
      </w:r>
      <w:r>
        <w:rPr>
          <w:rFonts w:ascii="Times New Roman" w:hAnsi="Times New Roman"/>
          <w:i/>
          <w:sz w:val="24"/>
          <w:szCs w:val="24"/>
        </w:rPr>
        <w:t>Marin Independent Journal</w:t>
      </w:r>
      <w:r>
        <w:rPr>
          <w:rFonts w:ascii="Times New Roman" w:hAnsi="Times New Roman"/>
          <w:sz w:val="24"/>
          <w:szCs w:val="24"/>
        </w:rPr>
        <w:t xml:space="preserve">; and </w:t>
      </w:r>
    </w:p>
    <w:p w:rsidR="001B5DFF" w:rsidRDefault="001B5DFF" w:rsidP="001B5DFF">
      <w:pPr>
        <w:pStyle w:val="BodyText"/>
        <w:spacing w:after="0" w:line="240" w:lineRule="auto"/>
        <w:jc w:val="left"/>
        <w:rPr>
          <w:rFonts w:ascii="Times New Roman" w:hAnsi="Times New Roman"/>
          <w:sz w:val="24"/>
          <w:szCs w:val="24"/>
        </w:rPr>
      </w:pPr>
    </w:p>
    <w:p w:rsidR="001B5DFF" w:rsidRDefault="001B5DFF" w:rsidP="001B5DFF">
      <w:pPr>
        <w:pStyle w:val="BodyText"/>
        <w:spacing w:after="0" w:line="240" w:lineRule="auto"/>
        <w:jc w:val="left"/>
        <w:rPr>
          <w:rFonts w:ascii="Times New Roman" w:hAnsi="Times New Roman"/>
          <w:sz w:val="24"/>
          <w:szCs w:val="24"/>
        </w:rPr>
      </w:pPr>
      <w:r>
        <w:rPr>
          <w:rFonts w:ascii="Times New Roman" w:hAnsi="Times New Roman"/>
          <w:sz w:val="24"/>
          <w:szCs w:val="24"/>
        </w:rPr>
        <w:tab/>
        <w:t xml:space="preserve">WHEREAS, on November 15, 2023, the District published on its website a </w:t>
      </w:r>
      <w:r>
        <w:rPr>
          <w:rFonts w:ascii="Times New Roman" w:hAnsi="Times New Roman"/>
          <w:i/>
          <w:sz w:val="24"/>
          <w:szCs w:val="24"/>
        </w:rPr>
        <w:t>First Addendum to Notice Inviting Bids</w:t>
      </w:r>
      <w:r>
        <w:rPr>
          <w:rFonts w:ascii="Times New Roman" w:hAnsi="Times New Roman"/>
          <w:sz w:val="24"/>
          <w:szCs w:val="24"/>
        </w:rPr>
        <w:t xml:space="preserve">, which </w:t>
      </w:r>
      <w:r>
        <w:rPr>
          <w:rFonts w:ascii="Times New Roman" w:hAnsi="Times New Roman"/>
          <w:i/>
          <w:sz w:val="24"/>
          <w:szCs w:val="24"/>
        </w:rPr>
        <w:t>First Addendum</w:t>
      </w:r>
      <w:r>
        <w:rPr>
          <w:rFonts w:ascii="Times New Roman" w:hAnsi="Times New Roman"/>
          <w:sz w:val="24"/>
          <w:szCs w:val="24"/>
        </w:rPr>
        <w:t xml:space="preserve"> was also published in the November 16, 2023 edition of the </w:t>
      </w:r>
      <w:r>
        <w:rPr>
          <w:rFonts w:ascii="Times New Roman" w:hAnsi="Times New Roman"/>
          <w:i/>
          <w:sz w:val="24"/>
          <w:szCs w:val="24"/>
        </w:rPr>
        <w:t>Marin Independent Journal</w:t>
      </w:r>
      <w:r>
        <w:rPr>
          <w:rFonts w:ascii="Times New Roman" w:hAnsi="Times New Roman"/>
          <w:sz w:val="24"/>
          <w:szCs w:val="24"/>
        </w:rPr>
        <w:t>; and</w:t>
      </w:r>
    </w:p>
    <w:p w:rsidR="001B5DFF" w:rsidRDefault="001B5DFF" w:rsidP="001B5DFF">
      <w:pPr>
        <w:pStyle w:val="BodyText"/>
        <w:spacing w:after="0" w:line="240" w:lineRule="auto"/>
        <w:jc w:val="left"/>
        <w:rPr>
          <w:rFonts w:ascii="Times New Roman" w:hAnsi="Times New Roman"/>
          <w:sz w:val="24"/>
          <w:szCs w:val="24"/>
        </w:rPr>
      </w:pPr>
    </w:p>
    <w:p w:rsidR="001B5DFF" w:rsidRDefault="001B5DFF" w:rsidP="001B5D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WHEREAS, on the bid due date of November 22, 2023, the District received two bids in response to the </w:t>
      </w:r>
      <w:r>
        <w:rPr>
          <w:rFonts w:ascii="Times New Roman" w:hAnsi="Times New Roman" w:cs="Times New Roman"/>
          <w:i/>
          <w:sz w:val="24"/>
          <w:szCs w:val="24"/>
        </w:rPr>
        <w:t>First Addendum to</w:t>
      </w:r>
      <w:r>
        <w:rPr>
          <w:rFonts w:ascii="Times New Roman" w:hAnsi="Times New Roman" w:cs="Times New Roman"/>
          <w:sz w:val="24"/>
          <w:szCs w:val="24"/>
        </w:rPr>
        <w:t xml:space="preserve"> </w:t>
      </w:r>
      <w:r>
        <w:rPr>
          <w:rFonts w:ascii="Times New Roman" w:hAnsi="Times New Roman" w:cs="Times New Roman"/>
          <w:i/>
          <w:sz w:val="24"/>
          <w:szCs w:val="24"/>
        </w:rPr>
        <w:t>Notice Inviting Bids</w:t>
      </w:r>
      <w:r>
        <w:rPr>
          <w:rFonts w:ascii="Times New Roman" w:hAnsi="Times New Roman" w:cs="Times New Roman"/>
          <w:sz w:val="24"/>
          <w:szCs w:val="24"/>
        </w:rPr>
        <w:t xml:space="preserve">; and </w:t>
      </w:r>
    </w:p>
    <w:p w:rsidR="001B5DFF" w:rsidRDefault="001B5DFF" w:rsidP="001B5DFF">
      <w:pPr>
        <w:autoSpaceDE w:val="0"/>
        <w:autoSpaceDN w:val="0"/>
        <w:adjustRightInd w:val="0"/>
        <w:spacing w:after="0" w:line="240" w:lineRule="auto"/>
        <w:rPr>
          <w:rFonts w:ascii="Times New Roman" w:hAnsi="Times New Roman" w:cs="Times New Roman"/>
          <w:sz w:val="24"/>
          <w:szCs w:val="24"/>
        </w:rPr>
      </w:pPr>
    </w:p>
    <w:p w:rsidR="001B5DFF" w:rsidRDefault="001B5DFF" w:rsidP="001B5D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WHEREAS, on the bid-opening date of November 30, 2023, the District opened and reviewed the two bids received in response to the </w:t>
      </w:r>
      <w:r>
        <w:rPr>
          <w:rFonts w:ascii="Times New Roman" w:hAnsi="Times New Roman" w:cs="Times New Roman"/>
          <w:i/>
          <w:sz w:val="24"/>
          <w:szCs w:val="24"/>
        </w:rPr>
        <w:t>First Addendum to</w:t>
      </w:r>
      <w:r>
        <w:rPr>
          <w:rFonts w:ascii="Times New Roman" w:hAnsi="Times New Roman" w:cs="Times New Roman"/>
          <w:sz w:val="24"/>
          <w:szCs w:val="24"/>
        </w:rPr>
        <w:t xml:space="preserve"> </w:t>
      </w:r>
      <w:r>
        <w:rPr>
          <w:rFonts w:ascii="Times New Roman" w:hAnsi="Times New Roman" w:cs="Times New Roman"/>
          <w:i/>
          <w:sz w:val="24"/>
          <w:szCs w:val="24"/>
        </w:rPr>
        <w:t>Notice Inviting Bids</w:t>
      </w:r>
      <w:r>
        <w:rPr>
          <w:rFonts w:ascii="Times New Roman" w:hAnsi="Times New Roman" w:cs="Times New Roman"/>
          <w:sz w:val="24"/>
          <w:szCs w:val="24"/>
        </w:rPr>
        <w:t xml:space="preserve">; and </w:t>
      </w:r>
    </w:p>
    <w:p w:rsidR="001B5DFF" w:rsidRDefault="001B5DFF" w:rsidP="001B5DFF">
      <w:pPr>
        <w:autoSpaceDE w:val="0"/>
        <w:autoSpaceDN w:val="0"/>
        <w:adjustRightInd w:val="0"/>
        <w:spacing w:after="0" w:line="240" w:lineRule="auto"/>
        <w:rPr>
          <w:rFonts w:ascii="Times New Roman" w:hAnsi="Times New Roman" w:cs="Times New Roman"/>
          <w:sz w:val="24"/>
          <w:szCs w:val="24"/>
        </w:rPr>
      </w:pPr>
    </w:p>
    <w:p w:rsidR="001B5DFF" w:rsidRDefault="001B5DFF" w:rsidP="001B5D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WHEREAS, the District determined that ________________________, Inc. is the lowest responsible and responsive bidder, bidding at $_____________, which is _____% (below/above) the Landscape Architect’s estimate of $68,680; and</w:t>
      </w:r>
    </w:p>
    <w:p w:rsidR="001B5DFF" w:rsidRDefault="001B5DFF" w:rsidP="001B5DFF">
      <w:pPr>
        <w:pStyle w:val="BodyText"/>
        <w:spacing w:after="0" w:line="240" w:lineRule="auto"/>
        <w:jc w:val="left"/>
        <w:rPr>
          <w:rFonts w:ascii="Times New Roman" w:hAnsi="Times New Roman"/>
          <w:sz w:val="24"/>
          <w:szCs w:val="24"/>
        </w:rPr>
      </w:pPr>
    </w:p>
    <w:p w:rsidR="001B5DFF" w:rsidRDefault="001B5DFF" w:rsidP="00003AD8">
      <w:pPr>
        <w:pStyle w:val="BodyText"/>
        <w:spacing w:after="0" w:line="240" w:lineRule="auto"/>
        <w:jc w:val="left"/>
        <w:rPr>
          <w:rFonts w:ascii="Times New Roman" w:hAnsi="Times New Roman"/>
          <w:sz w:val="24"/>
          <w:szCs w:val="24"/>
        </w:rPr>
      </w:pPr>
      <w:r>
        <w:rPr>
          <w:rFonts w:ascii="Times New Roman" w:hAnsi="Times New Roman"/>
          <w:sz w:val="24"/>
          <w:szCs w:val="24"/>
        </w:rPr>
        <w:lastRenderedPageBreak/>
        <w:tab/>
      </w:r>
      <w:r w:rsidR="00003AD8" w:rsidRPr="00003AD8">
        <w:rPr>
          <w:rFonts w:ascii="Times New Roman" w:hAnsi="Times New Roman"/>
          <w:bCs/>
          <w:iCs/>
          <w:sz w:val="24"/>
          <w:szCs w:val="24"/>
        </w:rPr>
        <w:t>WHEREAS, the Project may be fully funded by the District’s undesignated/unreserved fund balance reserves for non-recurring “one-time” and capital projects or may be fully funded by revenues in the District’s b</w:t>
      </w:r>
      <w:r w:rsidR="00003AD8">
        <w:rPr>
          <w:rFonts w:ascii="Times New Roman" w:hAnsi="Times New Roman"/>
          <w:bCs/>
          <w:iCs/>
          <w:sz w:val="24"/>
          <w:szCs w:val="24"/>
        </w:rPr>
        <w:t>udget for fiscal year 2024-25</w:t>
      </w:r>
      <w:r w:rsidRPr="001B5DFF">
        <w:rPr>
          <w:rFonts w:ascii="Times New Roman" w:hAnsi="Times New Roman"/>
          <w:sz w:val="24"/>
          <w:szCs w:val="24"/>
        </w:rPr>
        <w:t>; and</w:t>
      </w:r>
      <w:r>
        <w:rPr>
          <w:rFonts w:ascii="Times New Roman" w:hAnsi="Times New Roman"/>
          <w:sz w:val="24"/>
          <w:szCs w:val="24"/>
        </w:rPr>
        <w:t xml:space="preserve"> </w:t>
      </w:r>
    </w:p>
    <w:p w:rsidR="001B5DFF" w:rsidRDefault="001B5DFF" w:rsidP="00003AD8">
      <w:pPr>
        <w:pStyle w:val="BodyText"/>
        <w:spacing w:after="0" w:line="240" w:lineRule="auto"/>
        <w:jc w:val="left"/>
        <w:rPr>
          <w:rFonts w:ascii="Times New Roman" w:hAnsi="Times New Roman"/>
          <w:sz w:val="24"/>
          <w:szCs w:val="24"/>
        </w:rPr>
      </w:pPr>
    </w:p>
    <w:p w:rsidR="001B5DFF" w:rsidRDefault="001B5DFF" w:rsidP="001B5DFF">
      <w:pPr>
        <w:pStyle w:val="BodyText"/>
        <w:spacing w:after="0" w:line="240" w:lineRule="auto"/>
        <w:jc w:val="left"/>
        <w:rPr>
          <w:rFonts w:ascii="Times New Roman" w:hAnsi="Times New Roman"/>
          <w:sz w:val="24"/>
          <w:szCs w:val="24"/>
        </w:rPr>
      </w:pPr>
      <w:r>
        <w:rPr>
          <w:rFonts w:ascii="Times New Roman" w:hAnsi="Times New Roman"/>
          <w:sz w:val="24"/>
          <w:szCs w:val="24"/>
        </w:rPr>
        <w:tab/>
        <w:t>WHEREAS, the District intends to award a contract to ______________________, Inc, for construction services for the Project, subject to finalization of the contract terms to be drafted and approved by the District’s counsel (the “Contract”); and</w:t>
      </w:r>
    </w:p>
    <w:p w:rsidR="001B5DFF" w:rsidRDefault="001B5DFF" w:rsidP="001B5DFF">
      <w:pPr>
        <w:pStyle w:val="BodyText"/>
        <w:spacing w:after="0" w:line="240" w:lineRule="auto"/>
        <w:jc w:val="left"/>
        <w:rPr>
          <w:rFonts w:ascii="Times New Roman" w:hAnsi="Times New Roman"/>
          <w:sz w:val="24"/>
          <w:szCs w:val="24"/>
        </w:rPr>
      </w:pPr>
    </w:p>
    <w:p w:rsidR="001B5DFF" w:rsidRDefault="001B5DFF" w:rsidP="001B5DFF">
      <w:pPr>
        <w:pStyle w:val="BodyText"/>
        <w:spacing w:after="0" w:line="240" w:lineRule="auto"/>
        <w:jc w:val="left"/>
        <w:rPr>
          <w:rFonts w:ascii="Times New Roman" w:hAnsi="Times New Roman"/>
          <w:sz w:val="24"/>
          <w:szCs w:val="24"/>
        </w:rPr>
      </w:pPr>
      <w:r>
        <w:rPr>
          <w:rFonts w:ascii="Times New Roman" w:hAnsi="Times New Roman"/>
          <w:sz w:val="24"/>
          <w:szCs w:val="24"/>
        </w:rPr>
        <w:tab/>
        <w:t>WHEREAS, the Project is categorically exempt from the California Environmental Quality Act (“CEQA”) pursuant to CEQA Guidelines Section 15301 Class 1 because it involves maintenance a minor alteration of an existing facility with negligible or no expansion of use.</w:t>
      </w:r>
    </w:p>
    <w:p w:rsidR="001B5DFF" w:rsidRDefault="001B5DFF" w:rsidP="001B5DFF">
      <w:pPr>
        <w:pStyle w:val="BodyText"/>
        <w:spacing w:after="0" w:line="240" w:lineRule="auto"/>
        <w:jc w:val="left"/>
        <w:rPr>
          <w:rFonts w:ascii="Times New Roman" w:hAnsi="Times New Roman"/>
          <w:sz w:val="24"/>
          <w:szCs w:val="24"/>
        </w:rPr>
      </w:pPr>
    </w:p>
    <w:p w:rsidR="001B5DFF" w:rsidRDefault="001B5DFF" w:rsidP="001B5DFF">
      <w:pPr>
        <w:pStyle w:val="BodyText"/>
        <w:spacing w:after="0" w:line="240" w:lineRule="auto"/>
        <w:jc w:val="left"/>
        <w:rPr>
          <w:rFonts w:ascii="Times New Roman" w:hAnsi="Times New Roman"/>
          <w:sz w:val="24"/>
          <w:szCs w:val="24"/>
        </w:rPr>
      </w:pPr>
      <w:r>
        <w:rPr>
          <w:rFonts w:ascii="Times New Roman" w:hAnsi="Times New Roman"/>
          <w:sz w:val="24"/>
          <w:szCs w:val="24"/>
        </w:rPr>
        <w:tab/>
        <w:t>NOW, THEREFORE, BE IT RESOLVED:</w:t>
      </w:r>
    </w:p>
    <w:p w:rsidR="001B5DFF" w:rsidRDefault="001B5DFF" w:rsidP="001B5DFF">
      <w:pPr>
        <w:pStyle w:val="BodyText"/>
        <w:spacing w:after="0" w:line="240" w:lineRule="auto"/>
        <w:jc w:val="left"/>
        <w:rPr>
          <w:rFonts w:ascii="Times New Roman" w:hAnsi="Times New Roman"/>
          <w:sz w:val="24"/>
          <w:szCs w:val="24"/>
        </w:rPr>
      </w:pPr>
    </w:p>
    <w:p w:rsidR="001B5DFF" w:rsidRDefault="001B5DFF" w:rsidP="001B5DFF">
      <w:pPr>
        <w:pStyle w:val="BodyText"/>
        <w:numPr>
          <w:ilvl w:val="0"/>
          <w:numId w:val="1"/>
        </w:numPr>
        <w:spacing w:after="0" w:line="240" w:lineRule="auto"/>
        <w:jc w:val="left"/>
        <w:rPr>
          <w:rFonts w:ascii="Times New Roman" w:hAnsi="Times New Roman"/>
          <w:sz w:val="24"/>
          <w:szCs w:val="24"/>
        </w:rPr>
      </w:pPr>
      <w:r>
        <w:rPr>
          <w:rFonts w:ascii="Times New Roman" w:hAnsi="Times New Roman"/>
          <w:sz w:val="24"/>
          <w:szCs w:val="24"/>
        </w:rPr>
        <w:t>The above recitals are true and correct and incorporated herein by reference.</w:t>
      </w:r>
    </w:p>
    <w:p w:rsidR="001B5DFF" w:rsidRDefault="001B5DFF" w:rsidP="001B5DFF">
      <w:pPr>
        <w:pStyle w:val="BodyText"/>
        <w:spacing w:after="0" w:line="240" w:lineRule="auto"/>
        <w:ind w:left="1080"/>
        <w:jc w:val="left"/>
        <w:rPr>
          <w:rFonts w:ascii="Times New Roman" w:hAnsi="Times New Roman"/>
          <w:sz w:val="24"/>
          <w:szCs w:val="24"/>
        </w:rPr>
      </w:pPr>
    </w:p>
    <w:p w:rsidR="001B5DFF" w:rsidRDefault="001B5DFF" w:rsidP="001B5DFF">
      <w:pPr>
        <w:pStyle w:val="BodyText"/>
        <w:numPr>
          <w:ilvl w:val="0"/>
          <w:numId w:val="1"/>
        </w:numPr>
        <w:spacing w:after="0" w:line="240" w:lineRule="auto"/>
        <w:jc w:val="left"/>
        <w:rPr>
          <w:rFonts w:ascii="Times New Roman" w:hAnsi="Times New Roman"/>
          <w:sz w:val="24"/>
          <w:szCs w:val="24"/>
        </w:rPr>
      </w:pPr>
      <w:r>
        <w:rPr>
          <w:rFonts w:ascii="Times New Roman" w:hAnsi="Times New Roman"/>
          <w:sz w:val="24"/>
          <w:szCs w:val="24"/>
        </w:rPr>
        <w:t>The District awards a contract for the Project to __________________ pursuant to the bid documents, who is found to be the lowest responsive and responsible bidder.</w:t>
      </w:r>
    </w:p>
    <w:p w:rsidR="001B5DFF" w:rsidRDefault="001B5DFF" w:rsidP="001B5DFF">
      <w:pPr>
        <w:pStyle w:val="BodyText"/>
        <w:spacing w:after="0" w:line="240" w:lineRule="auto"/>
        <w:ind w:left="1080"/>
        <w:jc w:val="left"/>
        <w:rPr>
          <w:rFonts w:ascii="Times New Roman" w:hAnsi="Times New Roman"/>
          <w:sz w:val="24"/>
          <w:szCs w:val="24"/>
        </w:rPr>
      </w:pPr>
    </w:p>
    <w:p w:rsidR="001B5DFF" w:rsidRDefault="001B5DFF" w:rsidP="001B5DFF">
      <w:pPr>
        <w:pStyle w:val="BodyText"/>
        <w:numPr>
          <w:ilvl w:val="0"/>
          <w:numId w:val="1"/>
        </w:numPr>
        <w:spacing w:after="0" w:line="240" w:lineRule="auto"/>
        <w:jc w:val="left"/>
        <w:rPr>
          <w:rFonts w:ascii="Times New Roman" w:hAnsi="Times New Roman"/>
          <w:sz w:val="24"/>
          <w:szCs w:val="24"/>
        </w:rPr>
      </w:pPr>
      <w:r>
        <w:rPr>
          <w:rFonts w:ascii="Times New Roman" w:hAnsi="Times New Roman"/>
          <w:sz w:val="24"/>
          <w:szCs w:val="24"/>
        </w:rPr>
        <w:t>The President of the Board of Directors of the Sleepy Hollow Fire Protection District is hereby authorized to execute a Contract and any other documents reasonably necessary to effectuate the provisions of the Contract, to take all actions, on behalf of District, to enter into any amendments or modifications (including, without limitation, the exhibits) to the Contract that the President determines, in consultation with the District’s counsel, are in the best interests of the District, do not materially increase the obligations or liabilities of the District, and are necessary or advisable to complete the transaction and effectuate the purposes and intent of this Resolution and are in compliance with all applicable laws, all subject to final review and approval in a form to be approved by the District’s counsel; and</w:t>
      </w:r>
    </w:p>
    <w:p w:rsidR="001B5DFF" w:rsidRDefault="001B5DFF" w:rsidP="001B5DFF">
      <w:pPr>
        <w:pStyle w:val="BodyText"/>
        <w:spacing w:after="0" w:line="240" w:lineRule="auto"/>
        <w:ind w:left="1080"/>
        <w:jc w:val="left"/>
        <w:rPr>
          <w:rFonts w:ascii="Times New Roman" w:hAnsi="Times New Roman"/>
          <w:sz w:val="24"/>
          <w:szCs w:val="24"/>
        </w:rPr>
      </w:pPr>
      <w:r>
        <w:rPr>
          <w:rFonts w:ascii="Times New Roman" w:hAnsi="Times New Roman"/>
          <w:sz w:val="24"/>
          <w:szCs w:val="24"/>
        </w:rPr>
        <w:t xml:space="preserve"> </w:t>
      </w:r>
    </w:p>
    <w:p w:rsidR="001B5DFF" w:rsidRDefault="001B5DFF" w:rsidP="001B5DFF">
      <w:pPr>
        <w:pStyle w:val="BodyText"/>
        <w:numPr>
          <w:ilvl w:val="0"/>
          <w:numId w:val="1"/>
        </w:numPr>
        <w:spacing w:after="0" w:line="240" w:lineRule="auto"/>
        <w:jc w:val="left"/>
        <w:rPr>
          <w:rFonts w:ascii="Times New Roman" w:hAnsi="Times New Roman"/>
          <w:sz w:val="24"/>
          <w:szCs w:val="24"/>
        </w:rPr>
      </w:pPr>
      <w:r>
        <w:rPr>
          <w:rFonts w:ascii="Times New Roman" w:hAnsi="Times New Roman"/>
          <w:sz w:val="24"/>
          <w:szCs w:val="24"/>
        </w:rPr>
        <w:t xml:space="preserve">The District authorizes a construction contract contingency of up to $____________ for the Project.  </w:t>
      </w:r>
    </w:p>
    <w:p w:rsidR="001B5DFF" w:rsidRDefault="001B5DFF" w:rsidP="001B5DFF">
      <w:pPr>
        <w:pStyle w:val="BodyText"/>
        <w:spacing w:after="0" w:line="240" w:lineRule="auto"/>
        <w:jc w:val="left"/>
        <w:rPr>
          <w:rFonts w:ascii="Times New Roman" w:hAnsi="Times New Roman"/>
          <w:sz w:val="24"/>
          <w:szCs w:val="24"/>
        </w:rPr>
      </w:pPr>
    </w:p>
    <w:p w:rsidR="001B5DFF" w:rsidRDefault="001B5DFF" w:rsidP="001B5DFF">
      <w:pPr>
        <w:pStyle w:val="BodyText"/>
        <w:rPr>
          <w:rFonts w:ascii="Times New Roman" w:hAnsi="Times New Roman"/>
          <w:sz w:val="24"/>
          <w:szCs w:val="24"/>
        </w:rPr>
      </w:pPr>
      <w:r>
        <w:rPr>
          <w:rFonts w:ascii="Times New Roman" w:hAnsi="Times New Roman"/>
          <w:sz w:val="24"/>
          <w:szCs w:val="24"/>
        </w:rPr>
        <w:tab/>
        <w:t>PASSED AND ADOPTED at a Regular Meeting of the Board of Directors held this 30</w:t>
      </w:r>
      <w:r>
        <w:rPr>
          <w:rFonts w:ascii="Times New Roman" w:hAnsi="Times New Roman"/>
          <w:sz w:val="24"/>
          <w:szCs w:val="24"/>
          <w:vertAlign w:val="superscript"/>
        </w:rPr>
        <w:t>th</w:t>
      </w:r>
      <w:r>
        <w:rPr>
          <w:rFonts w:ascii="Times New Roman" w:hAnsi="Times New Roman"/>
          <w:sz w:val="24"/>
          <w:szCs w:val="24"/>
        </w:rPr>
        <w:t xml:space="preserve"> day of November 2023 by the following vote:</w:t>
      </w:r>
    </w:p>
    <w:p w:rsidR="001B5DFF" w:rsidRDefault="001B5DFF" w:rsidP="001B5DFF">
      <w:pPr>
        <w:pStyle w:val="BodyText"/>
        <w:rPr>
          <w:rFonts w:ascii="Times New Roman" w:hAnsi="Times New Roman"/>
          <w:sz w:val="24"/>
          <w:szCs w:val="24"/>
        </w:rPr>
      </w:pPr>
      <w:r>
        <w:rPr>
          <w:rFonts w:ascii="Times New Roman" w:hAnsi="Times New Roman"/>
          <w:sz w:val="24"/>
          <w:szCs w:val="24"/>
        </w:rPr>
        <w:t>AYES:</w:t>
      </w:r>
      <w:r>
        <w:rPr>
          <w:rFonts w:ascii="Times New Roman" w:hAnsi="Times New Roman"/>
          <w:sz w:val="24"/>
          <w:szCs w:val="24"/>
        </w:rPr>
        <w:tab/>
      </w:r>
      <w:r>
        <w:rPr>
          <w:rFonts w:ascii="Times New Roman" w:hAnsi="Times New Roman"/>
          <w:sz w:val="24"/>
          <w:szCs w:val="24"/>
        </w:rPr>
        <w:tab/>
        <w:t>_________________________________________________</w:t>
      </w:r>
      <w:r>
        <w:rPr>
          <w:rFonts w:ascii="Times New Roman" w:hAnsi="Times New Roman"/>
          <w:sz w:val="24"/>
          <w:szCs w:val="24"/>
        </w:rPr>
        <w:tab/>
      </w:r>
    </w:p>
    <w:p w:rsidR="001B5DFF" w:rsidRDefault="001B5DFF" w:rsidP="001B5DFF">
      <w:pPr>
        <w:pStyle w:val="BodyText"/>
        <w:rPr>
          <w:rFonts w:ascii="Times New Roman" w:hAnsi="Times New Roman"/>
          <w:sz w:val="24"/>
          <w:szCs w:val="24"/>
        </w:rPr>
      </w:pPr>
      <w:r>
        <w:rPr>
          <w:rFonts w:ascii="Times New Roman" w:hAnsi="Times New Roman"/>
          <w:sz w:val="24"/>
          <w:szCs w:val="24"/>
        </w:rPr>
        <w:t>NOES:</w:t>
      </w:r>
      <w:r>
        <w:rPr>
          <w:rFonts w:ascii="Times New Roman" w:hAnsi="Times New Roman"/>
          <w:sz w:val="24"/>
          <w:szCs w:val="24"/>
        </w:rPr>
        <w:tab/>
      </w:r>
      <w:r>
        <w:rPr>
          <w:rFonts w:ascii="Times New Roman" w:hAnsi="Times New Roman"/>
          <w:sz w:val="24"/>
          <w:szCs w:val="24"/>
        </w:rPr>
        <w:tab/>
        <w:t>________________________________________________</w:t>
      </w:r>
      <w:r>
        <w:rPr>
          <w:rFonts w:ascii="Times New Roman" w:hAnsi="Times New Roman"/>
          <w:sz w:val="24"/>
          <w:szCs w:val="24"/>
        </w:rPr>
        <w:tab/>
      </w:r>
    </w:p>
    <w:p w:rsidR="001B5DFF" w:rsidRDefault="001B5DFF" w:rsidP="001B5DFF">
      <w:pPr>
        <w:pStyle w:val="BodyText"/>
        <w:spacing w:after="0"/>
        <w:rPr>
          <w:rFonts w:ascii="Times New Roman" w:hAnsi="Times New Roman"/>
          <w:sz w:val="24"/>
          <w:szCs w:val="24"/>
        </w:rPr>
      </w:pPr>
      <w:r>
        <w:rPr>
          <w:rFonts w:ascii="Times New Roman" w:hAnsi="Times New Roman"/>
          <w:sz w:val="24"/>
          <w:szCs w:val="24"/>
        </w:rPr>
        <w:t>ABSENT:</w:t>
      </w:r>
      <w:r>
        <w:rPr>
          <w:rFonts w:ascii="Times New Roman" w:hAnsi="Times New Roman"/>
          <w:sz w:val="24"/>
          <w:szCs w:val="24"/>
        </w:rPr>
        <w:tab/>
        <w:t>________________________________________________</w:t>
      </w:r>
      <w:r>
        <w:rPr>
          <w:rFonts w:ascii="Times New Roman" w:hAnsi="Times New Roman"/>
          <w:sz w:val="24"/>
          <w:szCs w:val="24"/>
        </w:rPr>
        <w:tab/>
      </w:r>
    </w:p>
    <w:p w:rsidR="001B5DFF" w:rsidRDefault="001B5DFF" w:rsidP="001B5DFF">
      <w:pPr>
        <w:pStyle w:val="BodyText"/>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w:t>
      </w:r>
    </w:p>
    <w:p w:rsidR="001B5DFF" w:rsidRDefault="001B5DFF" w:rsidP="001B5DFF">
      <w:pPr>
        <w:pStyle w:val="BodyText"/>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Richard C. Shortall, Jr., Director/President</w:t>
      </w:r>
    </w:p>
    <w:p w:rsidR="001B5DFF" w:rsidRDefault="001B5DFF" w:rsidP="001B5DFF">
      <w:pPr>
        <w:pStyle w:val="BodyText"/>
        <w:rPr>
          <w:rFonts w:ascii="Times New Roman" w:hAnsi="Times New Roman"/>
          <w:sz w:val="24"/>
          <w:szCs w:val="24"/>
        </w:rPr>
      </w:pPr>
    </w:p>
    <w:p w:rsidR="001B5DFF" w:rsidRDefault="001B5DFF" w:rsidP="001B5DFF">
      <w:pPr>
        <w:pStyle w:val="BodyText"/>
        <w:rPr>
          <w:rFonts w:ascii="Times New Roman" w:hAnsi="Times New Roman"/>
          <w:sz w:val="24"/>
          <w:szCs w:val="24"/>
        </w:rPr>
      </w:pPr>
      <w:r>
        <w:rPr>
          <w:rFonts w:ascii="Times New Roman" w:hAnsi="Times New Roman"/>
          <w:sz w:val="24"/>
          <w:szCs w:val="24"/>
        </w:rPr>
        <w:lastRenderedPageBreak/>
        <w:t>ATTEST</w:t>
      </w:r>
    </w:p>
    <w:p w:rsidR="002E489F" w:rsidRDefault="002E489F" w:rsidP="001B5DFF">
      <w:pPr>
        <w:pStyle w:val="BodyText"/>
        <w:rPr>
          <w:rFonts w:ascii="Times New Roman" w:hAnsi="Times New Roman"/>
          <w:sz w:val="24"/>
          <w:szCs w:val="24"/>
        </w:rPr>
      </w:pPr>
      <w:bookmarkStart w:id="0" w:name="_GoBack"/>
      <w:bookmarkEnd w:id="0"/>
    </w:p>
    <w:p w:rsidR="001B5DFF" w:rsidRDefault="001B5DFF" w:rsidP="001B5DFF">
      <w:pPr>
        <w:pStyle w:val="BodyText"/>
        <w:spacing w:after="0"/>
        <w:rPr>
          <w:rFonts w:ascii="Times New Roman" w:hAnsi="Times New Roman"/>
          <w:sz w:val="24"/>
          <w:szCs w:val="24"/>
        </w:rPr>
      </w:pPr>
      <w:r>
        <w:rPr>
          <w:rFonts w:ascii="Times New Roman" w:hAnsi="Times New Roman"/>
          <w:sz w:val="24"/>
          <w:szCs w:val="24"/>
        </w:rPr>
        <w:t>____________________________________</w:t>
      </w:r>
    </w:p>
    <w:p w:rsidR="001B5DFF" w:rsidRDefault="001B5DFF" w:rsidP="001B5DFF">
      <w:pPr>
        <w:pStyle w:val="BodyText"/>
        <w:spacing w:after="0"/>
        <w:rPr>
          <w:rFonts w:ascii="Times New Roman" w:hAnsi="Times New Roman"/>
          <w:sz w:val="24"/>
          <w:szCs w:val="24"/>
        </w:rPr>
      </w:pPr>
      <w:r>
        <w:rPr>
          <w:rFonts w:ascii="Times New Roman" w:hAnsi="Times New Roman"/>
          <w:sz w:val="24"/>
          <w:szCs w:val="24"/>
        </w:rPr>
        <w:t>Thomas J. Finn, Director/Secretary</w:t>
      </w:r>
    </w:p>
    <w:p w:rsidR="00364F21" w:rsidRDefault="00364F21"/>
    <w:sectPr w:rsidR="00364F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37" w:rsidRDefault="00C95737" w:rsidP="001B5DFF">
      <w:pPr>
        <w:spacing w:after="0" w:line="240" w:lineRule="auto"/>
      </w:pPr>
      <w:r>
        <w:separator/>
      </w:r>
    </w:p>
  </w:endnote>
  <w:endnote w:type="continuationSeparator" w:id="0">
    <w:p w:rsidR="00C95737" w:rsidRDefault="00C95737" w:rsidP="001B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181440"/>
      <w:docPartObj>
        <w:docPartGallery w:val="Page Numbers (Bottom of Page)"/>
        <w:docPartUnique/>
      </w:docPartObj>
    </w:sdtPr>
    <w:sdtEndPr>
      <w:rPr>
        <w:rFonts w:ascii="Times New Roman" w:hAnsi="Times New Roman" w:cs="Times New Roman"/>
        <w:noProof/>
        <w:sz w:val="24"/>
        <w:szCs w:val="24"/>
      </w:rPr>
    </w:sdtEndPr>
    <w:sdtContent>
      <w:p w:rsidR="001B5DFF" w:rsidRPr="001B5DFF" w:rsidRDefault="001B5DFF">
        <w:pPr>
          <w:pStyle w:val="Footer"/>
          <w:jc w:val="center"/>
          <w:rPr>
            <w:rFonts w:ascii="Times New Roman" w:hAnsi="Times New Roman" w:cs="Times New Roman"/>
            <w:sz w:val="24"/>
            <w:szCs w:val="24"/>
          </w:rPr>
        </w:pPr>
        <w:r w:rsidRPr="001B5DFF">
          <w:rPr>
            <w:rFonts w:ascii="Times New Roman" w:hAnsi="Times New Roman" w:cs="Times New Roman"/>
            <w:sz w:val="24"/>
            <w:szCs w:val="24"/>
          </w:rPr>
          <w:fldChar w:fldCharType="begin"/>
        </w:r>
        <w:r w:rsidRPr="001B5DFF">
          <w:rPr>
            <w:rFonts w:ascii="Times New Roman" w:hAnsi="Times New Roman" w:cs="Times New Roman"/>
            <w:sz w:val="24"/>
            <w:szCs w:val="24"/>
          </w:rPr>
          <w:instrText xml:space="preserve"> PAGE   \* MERGEFORMAT </w:instrText>
        </w:r>
        <w:r w:rsidRPr="001B5DFF">
          <w:rPr>
            <w:rFonts w:ascii="Times New Roman" w:hAnsi="Times New Roman" w:cs="Times New Roman"/>
            <w:sz w:val="24"/>
            <w:szCs w:val="24"/>
          </w:rPr>
          <w:fldChar w:fldCharType="separate"/>
        </w:r>
        <w:r w:rsidR="002E489F">
          <w:rPr>
            <w:rFonts w:ascii="Times New Roman" w:hAnsi="Times New Roman" w:cs="Times New Roman"/>
            <w:noProof/>
            <w:sz w:val="24"/>
            <w:szCs w:val="24"/>
          </w:rPr>
          <w:t>3</w:t>
        </w:r>
        <w:r w:rsidRPr="001B5DFF">
          <w:rPr>
            <w:rFonts w:ascii="Times New Roman" w:hAnsi="Times New Roman" w:cs="Times New Roman"/>
            <w:noProof/>
            <w:sz w:val="24"/>
            <w:szCs w:val="24"/>
          </w:rPr>
          <w:fldChar w:fldCharType="end"/>
        </w:r>
      </w:p>
    </w:sdtContent>
  </w:sdt>
  <w:p w:rsidR="001B5DFF" w:rsidRDefault="001B5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37" w:rsidRDefault="00C95737" w:rsidP="001B5DFF">
      <w:pPr>
        <w:spacing w:after="0" w:line="240" w:lineRule="auto"/>
      </w:pPr>
      <w:r>
        <w:separator/>
      </w:r>
    </w:p>
  </w:footnote>
  <w:footnote w:type="continuationSeparator" w:id="0">
    <w:p w:rsidR="00C95737" w:rsidRDefault="00C95737" w:rsidP="001B5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30ECB"/>
    <w:multiLevelType w:val="hybridMultilevel"/>
    <w:tmpl w:val="D6005B6E"/>
    <w:lvl w:ilvl="0" w:tplc="BD9C9F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65"/>
    <w:rsid w:val="00003AD8"/>
    <w:rsid w:val="001B5DFF"/>
    <w:rsid w:val="002E489F"/>
    <w:rsid w:val="00364F21"/>
    <w:rsid w:val="00736513"/>
    <w:rsid w:val="009D4A65"/>
    <w:rsid w:val="00C9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96458-FC56-4DE8-8BE3-5A2AE041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DFF"/>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B5DFF"/>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1B5DFF"/>
    <w:rPr>
      <w:rFonts w:ascii="Arial" w:eastAsia="Times New Roman" w:hAnsi="Arial" w:cs="Times New Roman"/>
      <w:spacing w:val="-5"/>
      <w:sz w:val="20"/>
      <w:szCs w:val="20"/>
    </w:rPr>
  </w:style>
  <w:style w:type="paragraph" w:styleId="Header">
    <w:name w:val="header"/>
    <w:basedOn w:val="Normal"/>
    <w:link w:val="HeaderChar"/>
    <w:uiPriority w:val="99"/>
    <w:unhideWhenUsed/>
    <w:rsid w:val="001B5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DFF"/>
  </w:style>
  <w:style w:type="paragraph" w:styleId="Footer">
    <w:name w:val="footer"/>
    <w:basedOn w:val="Normal"/>
    <w:link w:val="FooterChar"/>
    <w:uiPriority w:val="99"/>
    <w:unhideWhenUsed/>
    <w:rsid w:val="001B5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01952">
      <w:bodyDiv w:val="1"/>
      <w:marLeft w:val="0"/>
      <w:marRight w:val="0"/>
      <w:marTop w:val="0"/>
      <w:marBottom w:val="0"/>
      <w:divBdr>
        <w:top w:val="none" w:sz="0" w:space="0" w:color="auto"/>
        <w:left w:val="none" w:sz="0" w:space="0" w:color="auto"/>
        <w:bottom w:val="none" w:sz="0" w:space="0" w:color="auto"/>
        <w:right w:val="none" w:sz="0" w:space="0" w:color="auto"/>
      </w:divBdr>
    </w:div>
    <w:div w:id="1043748154">
      <w:bodyDiv w:val="1"/>
      <w:marLeft w:val="0"/>
      <w:marRight w:val="0"/>
      <w:marTop w:val="0"/>
      <w:marBottom w:val="0"/>
      <w:divBdr>
        <w:top w:val="none" w:sz="0" w:space="0" w:color="auto"/>
        <w:left w:val="none" w:sz="0" w:space="0" w:color="auto"/>
        <w:bottom w:val="none" w:sz="0" w:space="0" w:color="auto"/>
        <w:right w:val="none" w:sz="0" w:space="0" w:color="auto"/>
      </w:divBdr>
    </w:div>
    <w:div w:id="20585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4</cp:revision>
  <dcterms:created xsi:type="dcterms:W3CDTF">2023-11-29T19:52:00Z</dcterms:created>
  <dcterms:modified xsi:type="dcterms:W3CDTF">2023-11-29T20:35:00Z</dcterms:modified>
</cp:coreProperties>
</file>